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78D" w:rsidRDefault="0042178D" w:rsidP="00350776">
      <w:pPr>
        <w:spacing w:after="0"/>
        <w:ind w:right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20765" cy="8844708"/>
            <wp:effectExtent l="19050" t="0" r="0" b="0"/>
            <wp:docPr id="1" name="Рисунок 2" descr="C:\Users\1\Desktop\Программа развит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рограмма развития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844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305" w:rsidRDefault="00B06305" w:rsidP="00350776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42178D" w:rsidRPr="008A6C5B" w:rsidRDefault="0042178D" w:rsidP="00350776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B06305" w:rsidRPr="008A6C5B" w:rsidRDefault="00B06305" w:rsidP="00350776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proofErr w:type="gramStart"/>
      <w:r w:rsidRPr="008A6C5B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lastRenderedPageBreak/>
        <w:t>I</w:t>
      </w:r>
      <w:r w:rsidRPr="008A6C5B">
        <w:rPr>
          <w:rFonts w:ascii="Times New Roman" w:eastAsiaTheme="minorHAnsi" w:hAnsi="Times New Roman"/>
          <w:b/>
          <w:bCs/>
          <w:sz w:val="28"/>
          <w:szCs w:val="28"/>
        </w:rPr>
        <w:t>. Паспорт программы развития.</w:t>
      </w:r>
      <w:proofErr w:type="gramEnd"/>
    </w:p>
    <w:p w:rsidR="00B06305" w:rsidRPr="008A6C5B" w:rsidRDefault="00B06305" w:rsidP="00350776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2943"/>
        <w:gridCol w:w="6521"/>
      </w:tblGrid>
      <w:tr w:rsidR="00B06305" w:rsidRPr="008A6C5B" w:rsidTr="008A6C5B">
        <w:tc>
          <w:tcPr>
            <w:tcW w:w="2943" w:type="dxa"/>
          </w:tcPr>
          <w:p w:rsidR="00B06305" w:rsidRPr="008A6C5B" w:rsidRDefault="00B06305" w:rsidP="00350776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A6C5B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8A6C5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</w:t>
            </w:r>
            <w:r w:rsidRPr="008A6C5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8A6C5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ме</w:t>
            </w:r>
            <w:r w:rsidRPr="008A6C5B">
              <w:rPr>
                <w:rFonts w:ascii="Times New Roman" w:hAnsi="Times New Roman"/>
                <w:b/>
                <w:sz w:val="24"/>
                <w:szCs w:val="24"/>
              </w:rPr>
              <w:t>нов</w:t>
            </w:r>
            <w:r w:rsidRPr="008A6C5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</w:t>
            </w:r>
            <w:r w:rsidRPr="008A6C5B">
              <w:rPr>
                <w:rFonts w:ascii="Times New Roman" w:hAnsi="Times New Roman"/>
                <w:b/>
                <w:sz w:val="24"/>
                <w:szCs w:val="24"/>
              </w:rPr>
              <w:t>ни</w:t>
            </w:r>
            <w:r w:rsidRPr="008A6C5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е</w:t>
            </w:r>
            <w:r w:rsidRPr="008A6C5B">
              <w:rPr>
                <w:rFonts w:ascii="Times New Roman" w:hAnsi="Times New Roman"/>
                <w:b/>
                <w:sz w:val="24"/>
                <w:szCs w:val="24"/>
              </w:rPr>
              <w:t xml:space="preserve"> Прогр</w:t>
            </w:r>
            <w:r w:rsidRPr="008A6C5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а</w:t>
            </w:r>
            <w:r w:rsidRPr="008A6C5B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8A6C5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</w:t>
            </w:r>
            <w:r w:rsidRPr="008A6C5B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6521" w:type="dxa"/>
          </w:tcPr>
          <w:p w:rsidR="00B06305" w:rsidRPr="008A6C5B" w:rsidRDefault="00B06305" w:rsidP="00350776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6C5B">
              <w:rPr>
                <w:rFonts w:ascii="Times New Roman" w:hAnsi="Times New Roman"/>
                <w:b/>
                <w:sz w:val="24"/>
                <w:szCs w:val="24"/>
              </w:rPr>
              <w:t>Прогр</w:t>
            </w:r>
            <w:r w:rsidRPr="008A6C5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</w:t>
            </w:r>
            <w:r w:rsidRPr="008A6C5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</w:t>
            </w:r>
            <w:r w:rsidRPr="008A6C5B">
              <w:rPr>
                <w:rFonts w:ascii="Times New Roman" w:hAnsi="Times New Roman"/>
                <w:b/>
                <w:sz w:val="24"/>
                <w:szCs w:val="24"/>
              </w:rPr>
              <w:t>ма р</w:t>
            </w:r>
            <w:r w:rsidRPr="008A6C5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а</w:t>
            </w:r>
            <w:r w:rsidRPr="008A6C5B">
              <w:rPr>
                <w:rFonts w:ascii="Times New Roman" w:hAnsi="Times New Roman"/>
                <w:b/>
                <w:sz w:val="24"/>
                <w:szCs w:val="24"/>
              </w:rPr>
              <w:t>звития</w:t>
            </w:r>
            <w:r w:rsidR="00A15C78" w:rsidRPr="008A6C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МАУ </w:t>
            </w:r>
            <w:proofErr w:type="gramStart"/>
            <w:r w:rsidR="00A15C78" w:rsidRPr="008A6C5B">
              <w:rPr>
                <w:rFonts w:ascii="Times New Roman" w:hAnsi="Times New Roman"/>
                <w:b/>
                <w:bCs/>
                <w:sz w:val="24"/>
                <w:szCs w:val="24"/>
              </w:rPr>
              <w:t>ДО</w:t>
            </w:r>
            <w:proofErr w:type="gramEnd"/>
          </w:p>
          <w:p w:rsidR="00B06305" w:rsidRPr="008A6C5B" w:rsidRDefault="00A15C78" w:rsidP="00350776">
            <w:pPr>
              <w:spacing w:after="0" w:line="240" w:lineRule="auto"/>
              <w:ind w:right="283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A6C5B">
              <w:rPr>
                <w:rFonts w:ascii="Times New Roman" w:hAnsi="Times New Roman"/>
                <w:b/>
                <w:bCs/>
                <w:sz w:val="24"/>
                <w:szCs w:val="24"/>
              </w:rPr>
              <w:t>ДШИ с</w:t>
            </w:r>
            <w:proofErr w:type="gramStart"/>
            <w:r w:rsidRPr="008A6C5B">
              <w:rPr>
                <w:rFonts w:ascii="Times New Roman" w:hAnsi="Times New Roman"/>
                <w:b/>
                <w:bCs/>
                <w:sz w:val="24"/>
                <w:szCs w:val="24"/>
              </w:rPr>
              <w:t>.Е</w:t>
            </w:r>
            <w:proofErr w:type="gramEnd"/>
            <w:r w:rsidRPr="008A6C5B">
              <w:rPr>
                <w:rFonts w:ascii="Times New Roman" w:hAnsi="Times New Roman"/>
                <w:b/>
                <w:bCs/>
                <w:sz w:val="24"/>
                <w:szCs w:val="24"/>
              </w:rPr>
              <w:t>рмекеево</w:t>
            </w:r>
            <w:r w:rsidR="00B06305" w:rsidRPr="008A6C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2019-2023годы.</w:t>
            </w:r>
          </w:p>
        </w:tc>
      </w:tr>
      <w:tr w:rsidR="00B06305" w:rsidRPr="008A6C5B" w:rsidTr="008A6C5B">
        <w:tc>
          <w:tcPr>
            <w:tcW w:w="2943" w:type="dxa"/>
          </w:tcPr>
          <w:p w:rsidR="00B06305" w:rsidRPr="008A6C5B" w:rsidRDefault="00B06305" w:rsidP="00350776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t>Статус Программы</w:t>
            </w:r>
          </w:p>
        </w:tc>
        <w:tc>
          <w:tcPr>
            <w:tcW w:w="6521" w:type="dxa"/>
          </w:tcPr>
          <w:p w:rsidR="00B06305" w:rsidRPr="008A6C5B" w:rsidRDefault="00B06305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t>Школьная</w:t>
            </w:r>
          </w:p>
        </w:tc>
      </w:tr>
      <w:tr w:rsidR="00B06305" w:rsidRPr="008A6C5B" w:rsidTr="008A6C5B">
        <w:tc>
          <w:tcPr>
            <w:tcW w:w="2943" w:type="dxa"/>
          </w:tcPr>
          <w:p w:rsidR="00B06305" w:rsidRPr="008A6C5B" w:rsidRDefault="00B06305" w:rsidP="00350776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521" w:type="dxa"/>
          </w:tcPr>
          <w:p w:rsidR="00B06305" w:rsidRPr="008A6C5B" w:rsidRDefault="00B06305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t>Педагогический коллектив ОУ</w:t>
            </w:r>
          </w:p>
        </w:tc>
      </w:tr>
      <w:tr w:rsidR="00B06305" w:rsidRPr="008A6C5B" w:rsidTr="008A6C5B">
        <w:tc>
          <w:tcPr>
            <w:tcW w:w="2943" w:type="dxa"/>
          </w:tcPr>
          <w:p w:rsidR="00B06305" w:rsidRPr="008A6C5B" w:rsidRDefault="00B06305" w:rsidP="00350776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521" w:type="dxa"/>
          </w:tcPr>
          <w:p w:rsidR="00B06305" w:rsidRPr="008A6C5B" w:rsidRDefault="00B06305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t>Администрация, педагогический коллектив, ученический коллектив, родители, социальные партнеры школы.</w:t>
            </w:r>
          </w:p>
        </w:tc>
      </w:tr>
      <w:tr w:rsidR="00B06305" w:rsidRPr="008A6C5B" w:rsidTr="008A6C5B">
        <w:tc>
          <w:tcPr>
            <w:tcW w:w="2943" w:type="dxa"/>
          </w:tcPr>
          <w:p w:rsidR="00B06305" w:rsidRPr="008A6C5B" w:rsidRDefault="00B06305" w:rsidP="00350776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t>Управление Программой</w:t>
            </w:r>
          </w:p>
        </w:tc>
        <w:tc>
          <w:tcPr>
            <w:tcW w:w="6521" w:type="dxa"/>
          </w:tcPr>
          <w:p w:rsidR="00B06305" w:rsidRPr="008A6C5B" w:rsidRDefault="00B06305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t>Педагогический совет, методический совет, малые методические объединения, совет ДШИ.</w:t>
            </w:r>
          </w:p>
        </w:tc>
      </w:tr>
      <w:tr w:rsidR="00B06305" w:rsidRPr="008A6C5B" w:rsidTr="008A6C5B">
        <w:tc>
          <w:tcPr>
            <w:tcW w:w="2943" w:type="dxa"/>
          </w:tcPr>
          <w:p w:rsidR="00B06305" w:rsidRPr="008A6C5B" w:rsidRDefault="00B06305" w:rsidP="00350776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6C5B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8A6C5B">
              <w:rPr>
                <w:rFonts w:ascii="Times New Roman" w:hAnsi="Times New Roman"/>
                <w:sz w:val="28"/>
                <w:szCs w:val="28"/>
              </w:rPr>
              <w:t xml:space="preserve"> ходом реализации Программы</w:t>
            </w:r>
          </w:p>
        </w:tc>
        <w:tc>
          <w:tcPr>
            <w:tcW w:w="6521" w:type="dxa"/>
          </w:tcPr>
          <w:p w:rsidR="00B06305" w:rsidRPr="008A6C5B" w:rsidRDefault="00B06305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t>Администрация ДШИ, педагогический совет ДШИ, методические объединения.</w:t>
            </w:r>
          </w:p>
        </w:tc>
      </w:tr>
      <w:tr w:rsidR="00B06305" w:rsidRPr="008A6C5B" w:rsidTr="008A6C5B">
        <w:tc>
          <w:tcPr>
            <w:tcW w:w="2943" w:type="dxa"/>
          </w:tcPr>
          <w:p w:rsidR="00B06305" w:rsidRPr="008A6C5B" w:rsidRDefault="00B06305" w:rsidP="00A15C78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t>Р</w:t>
            </w:r>
            <w:r w:rsidRPr="008A6C5B">
              <w:rPr>
                <w:rFonts w:ascii="Times New Roman" w:hAnsi="Times New Roman"/>
                <w:spacing w:val="-9"/>
                <w:sz w:val="28"/>
                <w:szCs w:val="28"/>
              </w:rPr>
              <w:t>у</w:t>
            </w:r>
            <w:r w:rsidRPr="008A6C5B">
              <w:rPr>
                <w:rFonts w:ascii="Times New Roman" w:hAnsi="Times New Roman"/>
                <w:sz w:val="28"/>
                <w:szCs w:val="28"/>
              </w:rPr>
              <w:t>ководит</w:t>
            </w:r>
            <w:r w:rsidRPr="008A6C5B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8A6C5B">
              <w:rPr>
                <w:rFonts w:ascii="Times New Roman" w:hAnsi="Times New Roman"/>
                <w:sz w:val="28"/>
                <w:szCs w:val="28"/>
              </w:rPr>
              <w:t xml:space="preserve">ль </w:t>
            </w:r>
            <w:r w:rsidR="00A15C78" w:rsidRPr="008A6C5B">
              <w:rPr>
                <w:rFonts w:ascii="Times New Roman" w:hAnsi="Times New Roman"/>
                <w:sz w:val="28"/>
                <w:szCs w:val="28"/>
              </w:rPr>
              <w:t xml:space="preserve">МАУ ДО </w:t>
            </w:r>
            <w:r w:rsidRPr="008A6C5B">
              <w:rPr>
                <w:rFonts w:ascii="Times New Roman" w:hAnsi="Times New Roman"/>
                <w:sz w:val="28"/>
                <w:szCs w:val="28"/>
              </w:rPr>
              <w:t>ДШИ</w:t>
            </w:r>
            <w:r w:rsidR="00A15C78" w:rsidRPr="008A6C5B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Start"/>
            <w:r w:rsidR="00A15C78" w:rsidRPr="008A6C5B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="00A15C78" w:rsidRPr="008A6C5B">
              <w:rPr>
                <w:rFonts w:ascii="Times New Roman" w:hAnsi="Times New Roman"/>
                <w:sz w:val="28"/>
                <w:szCs w:val="28"/>
              </w:rPr>
              <w:t>рмекеево</w:t>
            </w:r>
          </w:p>
        </w:tc>
        <w:tc>
          <w:tcPr>
            <w:tcW w:w="6521" w:type="dxa"/>
          </w:tcPr>
          <w:p w:rsidR="00B06305" w:rsidRPr="008A6C5B" w:rsidRDefault="00A15C78" w:rsidP="00A15C78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Сафина Лилия </w:t>
            </w:r>
            <w:proofErr w:type="spellStart"/>
            <w:r w:rsidRPr="008A6C5B">
              <w:rPr>
                <w:rFonts w:ascii="Times New Roman" w:eastAsiaTheme="minorHAnsi" w:hAnsi="Times New Roman"/>
                <w:bCs/>
                <w:sz w:val="28"/>
                <w:szCs w:val="28"/>
              </w:rPr>
              <w:t>Разимовна</w:t>
            </w:r>
            <w:proofErr w:type="spellEnd"/>
          </w:p>
        </w:tc>
      </w:tr>
      <w:tr w:rsidR="00B06305" w:rsidRPr="008A6C5B" w:rsidTr="008A6C5B">
        <w:tc>
          <w:tcPr>
            <w:tcW w:w="2943" w:type="dxa"/>
          </w:tcPr>
          <w:p w:rsidR="00B06305" w:rsidRPr="008A6C5B" w:rsidRDefault="00B06305" w:rsidP="00350776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t>Нор</w:t>
            </w:r>
            <w:r w:rsidRPr="008A6C5B">
              <w:rPr>
                <w:rFonts w:ascii="Times New Roman" w:hAnsi="Times New Roman"/>
                <w:spacing w:val="-3"/>
                <w:sz w:val="28"/>
                <w:szCs w:val="28"/>
              </w:rPr>
              <w:t>м</w:t>
            </w:r>
            <w:r w:rsidRPr="008A6C5B">
              <w:rPr>
                <w:rFonts w:ascii="Times New Roman" w:hAnsi="Times New Roman"/>
                <w:spacing w:val="-2"/>
                <w:sz w:val="28"/>
                <w:szCs w:val="28"/>
              </w:rPr>
              <w:t>а</w:t>
            </w:r>
            <w:r w:rsidRPr="008A6C5B">
              <w:rPr>
                <w:rFonts w:ascii="Times New Roman" w:hAnsi="Times New Roman"/>
                <w:sz w:val="28"/>
                <w:szCs w:val="28"/>
              </w:rPr>
              <w:t>тивно</w:t>
            </w:r>
            <w:r w:rsidRPr="008A6C5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8A6C5B">
              <w:rPr>
                <w:rFonts w:ascii="Times New Roman" w:hAnsi="Times New Roman"/>
                <w:sz w:val="28"/>
                <w:szCs w:val="28"/>
              </w:rPr>
              <w:t>-</w:t>
            </w:r>
            <w:r w:rsidRPr="008A6C5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A6C5B">
              <w:rPr>
                <w:rFonts w:ascii="Times New Roman" w:hAnsi="Times New Roman"/>
                <w:sz w:val="28"/>
                <w:szCs w:val="28"/>
              </w:rPr>
              <w:t>пр</w:t>
            </w:r>
            <w:r w:rsidRPr="008A6C5B">
              <w:rPr>
                <w:rFonts w:ascii="Times New Roman" w:hAnsi="Times New Roman"/>
                <w:spacing w:val="-2"/>
                <w:sz w:val="28"/>
                <w:szCs w:val="28"/>
              </w:rPr>
              <w:t>а</w:t>
            </w:r>
            <w:r w:rsidRPr="008A6C5B">
              <w:rPr>
                <w:rFonts w:ascii="Times New Roman" w:hAnsi="Times New Roman"/>
                <w:sz w:val="28"/>
                <w:szCs w:val="28"/>
              </w:rPr>
              <w:t>во</w:t>
            </w:r>
            <w:r w:rsidRPr="008A6C5B">
              <w:rPr>
                <w:rFonts w:ascii="Times New Roman" w:hAnsi="Times New Roman"/>
                <w:spacing w:val="-2"/>
                <w:sz w:val="28"/>
                <w:szCs w:val="28"/>
              </w:rPr>
              <w:t>ва</w:t>
            </w:r>
            <w:r w:rsidRPr="008A6C5B">
              <w:rPr>
                <w:rFonts w:ascii="Times New Roman" w:hAnsi="Times New Roman"/>
                <w:sz w:val="28"/>
                <w:szCs w:val="28"/>
              </w:rPr>
              <w:t>я</w:t>
            </w:r>
            <w:r w:rsidRPr="008A6C5B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8A6C5B">
              <w:rPr>
                <w:rFonts w:ascii="Times New Roman" w:hAnsi="Times New Roman"/>
                <w:sz w:val="28"/>
                <w:szCs w:val="28"/>
              </w:rPr>
              <w:t>о</w:t>
            </w:r>
            <w:r w:rsidRPr="008A6C5B">
              <w:rPr>
                <w:rFonts w:ascii="Times New Roman" w:hAnsi="Times New Roman"/>
                <w:spacing w:val="-2"/>
                <w:sz w:val="28"/>
                <w:szCs w:val="28"/>
              </w:rPr>
              <w:t>с</w:t>
            </w:r>
            <w:r w:rsidRPr="008A6C5B">
              <w:rPr>
                <w:rFonts w:ascii="Times New Roman" w:hAnsi="Times New Roman"/>
                <w:sz w:val="28"/>
                <w:szCs w:val="28"/>
              </w:rPr>
              <w:t>нов</w:t>
            </w:r>
            <w:r w:rsidRPr="008A6C5B">
              <w:rPr>
                <w:rFonts w:ascii="Times New Roman" w:hAnsi="Times New Roman"/>
                <w:spacing w:val="-3"/>
                <w:sz w:val="28"/>
                <w:szCs w:val="28"/>
              </w:rPr>
              <w:t>а</w:t>
            </w:r>
            <w:r w:rsidRPr="008A6C5B">
              <w:rPr>
                <w:rFonts w:ascii="Times New Roman" w:hAnsi="Times New Roman"/>
                <w:sz w:val="28"/>
                <w:szCs w:val="28"/>
              </w:rPr>
              <w:t xml:space="preserve"> Прогр</w:t>
            </w:r>
            <w:r w:rsidRPr="008A6C5B">
              <w:rPr>
                <w:rFonts w:ascii="Times New Roman" w:hAnsi="Times New Roman"/>
                <w:spacing w:val="-2"/>
                <w:sz w:val="28"/>
                <w:szCs w:val="28"/>
              </w:rPr>
              <w:t>амм</w:t>
            </w:r>
            <w:r w:rsidRPr="008A6C5B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6521" w:type="dxa"/>
          </w:tcPr>
          <w:p w:rsidR="00C53288" w:rsidRPr="008A6C5B" w:rsidRDefault="00B06305" w:rsidP="00350776">
            <w:pPr>
              <w:widowControl w:val="0"/>
              <w:tabs>
                <w:tab w:val="left" w:pos="4780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C53288" w:rsidRPr="008A6C5B">
              <w:rPr>
                <w:rFonts w:ascii="Times New Roman" w:hAnsi="Times New Roman"/>
                <w:sz w:val="28"/>
                <w:szCs w:val="28"/>
              </w:rPr>
              <w:t>Федеральный закон от 29.12.2012 № 273-ФЗ «Об образовании Российской Федерации".</w:t>
            </w:r>
          </w:p>
          <w:p w:rsidR="00C53288" w:rsidRPr="008A6C5B" w:rsidRDefault="00C53288" w:rsidP="00350776">
            <w:pPr>
              <w:autoSpaceDE w:val="0"/>
              <w:autoSpaceDN w:val="0"/>
              <w:adjustRightInd w:val="0"/>
              <w:spacing w:after="0" w:line="240" w:lineRule="auto"/>
              <w:ind w:right="283"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t>Указ Президента Российской Федерации от 07.05.2018 № 204 «О национальных целях и стратегических задачах развития РФ на период до 2024 года».</w:t>
            </w:r>
          </w:p>
          <w:p w:rsidR="00C53288" w:rsidRPr="008A6C5B" w:rsidRDefault="00C53288" w:rsidP="00350776">
            <w:pPr>
              <w:autoSpaceDE w:val="0"/>
              <w:autoSpaceDN w:val="0"/>
              <w:adjustRightInd w:val="0"/>
              <w:spacing w:after="0" w:line="240" w:lineRule="auto"/>
              <w:ind w:right="283"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t>Указ Президента Российской Федерации от 29.05.2017 № 240 «Об объявлении в Российской Федерации Десятилетия детства».</w:t>
            </w:r>
          </w:p>
          <w:p w:rsidR="00C53288" w:rsidRPr="008A6C5B" w:rsidRDefault="00C53288" w:rsidP="00350776">
            <w:pPr>
              <w:autoSpaceDE w:val="0"/>
              <w:autoSpaceDN w:val="0"/>
              <w:adjustRightInd w:val="0"/>
              <w:spacing w:after="0" w:line="240" w:lineRule="auto"/>
              <w:ind w:right="283"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t>Указ Президента Российской Федерации от 31.12.2015 №683 «О Стратегии национальной безопасности Российской Федерации»</w:t>
            </w:r>
          </w:p>
          <w:p w:rsidR="00C53288" w:rsidRPr="008A6C5B" w:rsidRDefault="00C53288" w:rsidP="00350776">
            <w:pPr>
              <w:autoSpaceDE w:val="0"/>
              <w:autoSpaceDN w:val="0"/>
              <w:adjustRightInd w:val="0"/>
              <w:spacing w:after="0" w:line="240" w:lineRule="auto"/>
              <w:ind w:right="283"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t>Указ Президента Российской Федерации от 24.12.2014 №808 «Об утверждении Основ государственной культурной политики»</w:t>
            </w:r>
          </w:p>
          <w:p w:rsidR="00C53288" w:rsidRPr="008A6C5B" w:rsidRDefault="00C53288" w:rsidP="00350776">
            <w:pPr>
              <w:autoSpaceDE w:val="0"/>
              <w:autoSpaceDN w:val="0"/>
              <w:adjustRightInd w:val="0"/>
              <w:spacing w:after="0" w:line="240" w:lineRule="auto"/>
              <w:ind w:right="283"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t>Указ Президента Российской Федерации от 07.05.2012 №599 «О мерах по реализации государственной политики в области образования и науки».</w:t>
            </w:r>
          </w:p>
          <w:p w:rsidR="00C53288" w:rsidRPr="008A6C5B" w:rsidRDefault="00C53288" w:rsidP="00350776">
            <w:pPr>
              <w:autoSpaceDE w:val="0"/>
              <w:autoSpaceDN w:val="0"/>
              <w:adjustRightInd w:val="0"/>
              <w:spacing w:after="0" w:line="240" w:lineRule="auto"/>
              <w:ind w:right="283"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t xml:space="preserve">Распоряжение Правительства Российской Федерации от 29.02.2016 № 326-р «Об утверждении Стратегии государственной культурной </w:t>
            </w:r>
            <w:proofErr w:type="gramStart"/>
            <w:r w:rsidRPr="008A6C5B">
              <w:rPr>
                <w:rFonts w:ascii="Times New Roman" w:hAnsi="Times New Roman"/>
                <w:sz w:val="28"/>
                <w:szCs w:val="28"/>
              </w:rPr>
              <w:t>политики на период</w:t>
            </w:r>
            <w:proofErr w:type="gramEnd"/>
            <w:r w:rsidRPr="008A6C5B">
              <w:rPr>
                <w:rFonts w:ascii="Times New Roman" w:hAnsi="Times New Roman"/>
                <w:sz w:val="28"/>
                <w:szCs w:val="28"/>
              </w:rPr>
              <w:t xml:space="preserve"> до 2030 года»</w:t>
            </w:r>
          </w:p>
          <w:p w:rsidR="00C53288" w:rsidRPr="008A6C5B" w:rsidRDefault="00C53288" w:rsidP="00350776">
            <w:pPr>
              <w:autoSpaceDE w:val="0"/>
              <w:autoSpaceDN w:val="0"/>
              <w:adjustRightInd w:val="0"/>
              <w:spacing w:after="0" w:line="240" w:lineRule="auto"/>
              <w:ind w:right="283"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t>Концепция общенациональной системы выявления и развития молодых талантов, утвержденная Президентом Российской Федерации 3 апреля 2012 года</w:t>
            </w:r>
          </w:p>
          <w:p w:rsidR="00C53288" w:rsidRPr="008A6C5B" w:rsidRDefault="00C53288" w:rsidP="00350776">
            <w:pPr>
              <w:autoSpaceDE w:val="0"/>
              <w:autoSpaceDN w:val="0"/>
              <w:adjustRightInd w:val="0"/>
              <w:spacing w:after="0" w:line="240" w:lineRule="auto"/>
              <w:ind w:right="283"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Распоряжение Правительства Российской Федерации от 29.05.2015 №996-р «Об утверждении Стратегии развития воспитания в Российской Федерации на период до 2025 года»</w:t>
            </w:r>
          </w:p>
          <w:p w:rsidR="00C53288" w:rsidRPr="008A6C5B" w:rsidRDefault="00C53288" w:rsidP="00350776">
            <w:pPr>
              <w:autoSpaceDE w:val="0"/>
              <w:autoSpaceDN w:val="0"/>
              <w:adjustRightInd w:val="0"/>
              <w:spacing w:after="0" w:line="240" w:lineRule="auto"/>
              <w:ind w:right="283"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t xml:space="preserve"> Распоряжение Правительства Российской Федерации от 04.09.2014 №1726-р «Об утверждении Концепции развития</w:t>
            </w:r>
            <w:r w:rsidR="00B16E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6C5B">
              <w:rPr>
                <w:rFonts w:ascii="Times New Roman" w:hAnsi="Times New Roman"/>
                <w:sz w:val="28"/>
                <w:szCs w:val="28"/>
              </w:rPr>
              <w:t>дополнительного образования детей»</w:t>
            </w:r>
          </w:p>
          <w:p w:rsidR="00C53288" w:rsidRPr="008A6C5B" w:rsidRDefault="00C53288" w:rsidP="00350776">
            <w:pPr>
              <w:autoSpaceDE w:val="0"/>
              <w:autoSpaceDN w:val="0"/>
              <w:adjustRightInd w:val="0"/>
              <w:spacing w:after="0" w:line="240" w:lineRule="auto"/>
              <w:ind w:right="283"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t xml:space="preserve"> Распоряжение Правительства Российской Федерации от 24.04.2015 №729-р «Об утверждении плана мероприятий на 2015 - 2020 годы по реализации Концепции развития дополнительного образования детей», утв. распоряжением Правительства РФ от 04.09.2014 №1726-р".</w:t>
            </w:r>
          </w:p>
          <w:p w:rsidR="00C53288" w:rsidRPr="008A6C5B" w:rsidRDefault="00C53288" w:rsidP="00350776">
            <w:pPr>
              <w:autoSpaceDE w:val="0"/>
              <w:autoSpaceDN w:val="0"/>
              <w:adjustRightInd w:val="0"/>
              <w:spacing w:after="0" w:line="240" w:lineRule="auto"/>
              <w:ind w:right="283"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t xml:space="preserve"> Приказ от 09.11.2018 № 196 «Об утверждении Порядка организации и осуществления образовательной деятельности по дополнительным и общеобразовательным программам»</w:t>
            </w:r>
          </w:p>
          <w:p w:rsidR="00C53288" w:rsidRPr="008A6C5B" w:rsidRDefault="00C53288" w:rsidP="00350776">
            <w:pPr>
              <w:autoSpaceDE w:val="0"/>
              <w:autoSpaceDN w:val="0"/>
              <w:adjustRightInd w:val="0"/>
              <w:spacing w:after="0" w:line="240" w:lineRule="auto"/>
              <w:ind w:right="283"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t xml:space="preserve"> План мероприятий ("дорожная карта") по перспективному развитию ДШИ на 2018 -2022 годы, утвержденный 24 января 2018 года Минкультуры России</w:t>
            </w:r>
          </w:p>
          <w:p w:rsidR="00C53288" w:rsidRPr="008A6C5B" w:rsidRDefault="00C53288" w:rsidP="00350776">
            <w:pPr>
              <w:autoSpaceDE w:val="0"/>
              <w:autoSpaceDN w:val="0"/>
              <w:adjustRightInd w:val="0"/>
              <w:spacing w:after="0" w:line="240" w:lineRule="auto"/>
              <w:ind w:right="283"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t>Программа развития системы российского музыкального образования на период с 2015 по 2020 годы, утвержденная 29.12.2014 года Минкультуры России</w:t>
            </w:r>
          </w:p>
          <w:p w:rsidR="00B06305" w:rsidRPr="008A6C5B" w:rsidRDefault="00C53288" w:rsidP="00A15C78">
            <w:pPr>
              <w:widowControl w:val="0"/>
              <w:tabs>
                <w:tab w:val="left" w:pos="4780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t xml:space="preserve">Устав </w:t>
            </w:r>
            <w:r w:rsidR="00A15C78" w:rsidRPr="008A6C5B">
              <w:rPr>
                <w:rFonts w:ascii="Times New Roman" w:hAnsi="Times New Roman"/>
                <w:sz w:val="28"/>
                <w:szCs w:val="28"/>
              </w:rPr>
              <w:t xml:space="preserve">МАУ ДО </w:t>
            </w:r>
            <w:r w:rsidRPr="008A6C5B">
              <w:rPr>
                <w:rFonts w:ascii="Times New Roman" w:hAnsi="Times New Roman"/>
                <w:sz w:val="28"/>
                <w:szCs w:val="28"/>
              </w:rPr>
              <w:t>ДШИ</w:t>
            </w:r>
            <w:r w:rsidR="00A15C78" w:rsidRPr="008A6C5B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Start"/>
            <w:r w:rsidR="00A15C78" w:rsidRPr="008A6C5B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="00A15C78" w:rsidRPr="008A6C5B">
              <w:rPr>
                <w:rFonts w:ascii="Times New Roman" w:hAnsi="Times New Roman"/>
                <w:sz w:val="28"/>
                <w:szCs w:val="28"/>
              </w:rPr>
              <w:t>рмекеево</w:t>
            </w:r>
          </w:p>
        </w:tc>
      </w:tr>
      <w:tr w:rsidR="00B06305" w:rsidRPr="008A6C5B" w:rsidTr="008A6C5B">
        <w:tc>
          <w:tcPr>
            <w:tcW w:w="2943" w:type="dxa"/>
          </w:tcPr>
          <w:p w:rsidR="00B06305" w:rsidRPr="008A6C5B" w:rsidRDefault="00B06305" w:rsidP="00350776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lastRenderedPageBreak/>
              <w:t>Ц</w:t>
            </w:r>
            <w:r w:rsidRPr="008A6C5B">
              <w:rPr>
                <w:rFonts w:ascii="Times New Roman" w:hAnsi="Times New Roman"/>
                <w:spacing w:val="-3"/>
                <w:sz w:val="28"/>
                <w:szCs w:val="28"/>
              </w:rPr>
              <w:t>е</w:t>
            </w:r>
            <w:r w:rsidRPr="008A6C5B">
              <w:rPr>
                <w:rFonts w:ascii="Times New Roman" w:hAnsi="Times New Roman"/>
                <w:sz w:val="28"/>
                <w:szCs w:val="28"/>
              </w:rPr>
              <w:t>ль прогр</w:t>
            </w:r>
            <w:r w:rsidRPr="008A6C5B">
              <w:rPr>
                <w:rFonts w:ascii="Times New Roman" w:hAnsi="Times New Roman"/>
                <w:spacing w:val="-2"/>
                <w:sz w:val="28"/>
                <w:szCs w:val="28"/>
              </w:rPr>
              <w:t>амм</w:t>
            </w:r>
            <w:r w:rsidRPr="008A6C5B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6521" w:type="dxa"/>
          </w:tcPr>
          <w:p w:rsidR="00B06305" w:rsidRPr="008A6C5B" w:rsidRDefault="00B06305" w:rsidP="00350776">
            <w:pPr>
              <w:autoSpaceDE w:val="0"/>
              <w:autoSpaceDN w:val="0"/>
              <w:adjustRightInd w:val="0"/>
              <w:spacing w:after="0" w:line="240" w:lineRule="auto"/>
              <w:ind w:right="283" w:firstLine="430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Создание условий для эффективного развития детской школы искусств, направленного на обеспечение доступности качественного дополнительного образования детей в сфере культуры и искусства, отвечающего требованиям современного социально ориентированного развития региона.</w:t>
            </w:r>
          </w:p>
        </w:tc>
      </w:tr>
      <w:tr w:rsidR="00B06305" w:rsidRPr="008A6C5B" w:rsidTr="008A6C5B">
        <w:tc>
          <w:tcPr>
            <w:tcW w:w="2943" w:type="dxa"/>
          </w:tcPr>
          <w:p w:rsidR="00B06305" w:rsidRPr="008A6C5B" w:rsidRDefault="00B06305" w:rsidP="00350776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t>З</w:t>
            </w:r>
            <w:r w:rsidRPr="008A6C5B">
              <w:rPr>
                <w:rFonts w:ascii="Times New Roman" w:hAnsi="Times New Roman"/>
                <w:spacing w:val="-3"/>
                <w:sz w:val="28"/>
                <w:szCs w:val="28"/>
              </w:rPr>
              <w:t>а</w:t>
            </w:r>
            <w:r w:rsidRPr="008A6C5B">
              <w:rPr>
                <w:rFonts w:ascii="Times New Roman" w:hAnsi="Times New Roman"/>
                <w:sz w:val="28"/>
                <w:szCs w:val="28"/>
              </w:rPr>
              <w:t>д</w:t>
            </w:r>
            <w:r w:rsidRPr="008A6C5B">
              <w:rPr>
                <w:rFonts w:ascii="Times New Roman" w:hAnsi="Times New Roman"/>
                <w:spacing w:val="-2"/>
                <w:sz w:val="28"/>
                <w:szCs w:val="28"/>
              </w:rPr>
              <w:t>ач</w:t>
            </w:r>
            <w:r w:rsidRPr="008A6C5B">
              <w:rPr>
                <w:rFonts w:ascii="Times New Roman" w:hAnsi="Times New Roman"/>
                <w:sz w:val="28"/>
                <w:szCs w:val="28"/>
              </w:rPr>
              <w:t>и прогр</w:t>
            </w:r>
            <w:r w:rsidRPr="008A6C5B">
              <w:rPr>
                <w:rFonts w:ascii="Times New Roman" w:hAnsi="Times New Roman"/>
                <w:spacing w:val="-2"/>
                <w:sz w:val="28"/>
                <w:szCs w:val="28"/>
              </w:rPr>
              <w:t>амм</w:t>
            </w:r>
            <w:r w:rsidRPr="008A6C5B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6521" w:type="dxa"/>
          </w:tcPr>
          <w:p w:rsidR="00B06305" w:rsidRPr="008A6C5B" w:rsidRDefault="00BD4F58" w:rsidP="00350776">
            <w:pPr>
              <w:autoSpaceDE w:val="0"/>
              <w:autoSpaceDN w:val="0"/>
              <w:adjustRightInd w:val="0"/>
              <w:spacing w:after="0" w:line="240" w:lineRule="auto"/>
              <w:ind w:right="283" w:firstLine="430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8A6C5B">
              <w:rPr>
                <w:rFonts w:ascii="Times New Roman" w:hAnsi="Times New Roman"/>
                <w:iCs/>
                <w:sz w:val="28"/>
                <w:szCs w:val="28"/>
              </w:rPr>
              <w:t>Развитие системы эффективного управления деятельностью ДШИ в соответствии с тенденциями развития управленческой науки и требованиями Федерального закона № 273 – ФЗ;</w:t>
            </w:r>
          </w:p>
          <w:p w:rsidR="00BD4F58" w:rsidRPr="008A6C5B" w:rsidRDefault="00BD4F58" w:rsidP="00350776">
            <w:pPr>
              <w:autoSpaceDE w:val="0"/>
              <w:autoSpaceDN w:val="0"/>
              <w:adjustRightInd w:val="0"/>
              <w:spacing w:after="0" w:line="240" w:lineRule="auto"/>
              <w:ind w:right="283" w:firstLine="430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t>Совершенствование образовательного процесса через обновление программно-методического содержания, его форм, методов и технологий, разработка программ нового поколения;</w:t>
            </w:r>
          </w:p>
          <w:p w:rsidR="00BD4F58" w:rsidRPr="008A6C5B" w:rsidRDefault="00BD4F58" w:rsidP="00350776">
            <w:pPr>
              <w:autoSpaceDE w:val="0"/>
              <w:autoSpaceDN w:val="0"/>
              <w:adjustRightInd w:val="0"/>
              <w:spacing w:after="0" w:line="240" w:lineRule="auto"/>
              <w:ind w:right="283" w:firstLine="430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Выявление, поддержка и развитие </w:t>
            </w:r>
            <w:r w:rsidRPr="008A6C5B">
              <w:rPr>
                <w:rFonts w:ascii="Times New Roman" w:hAnsi="Times New Roman"/>
                <w:iCs/>
                <w:sz w:val="28"/>
                <w:szCs w:val="28"/>
              </w:rPr>
              <w:t>одаренных детей, создание условий для самоопределения, самореализации личности обучающегося, осуществление ранней профориентации;</w:t>
            </w:r>
          </w:p>
          <w:p w:rsidR="00BD4F58" w:rsidRPr="008A6C5B" w:rsidRDefault="00BD4F58" w:rsidP="00350776">
            <w:pPr>
              <w:autoSpaceDE w:val="0"/>
              <w:autoSpaceDN w:val="0"/>
              <w:adjustRightInd w:val="0"/>
              <w:spacing w:after="0" w:line="240" w:lineRule="auto"/>
              <w:ind w:right="283" w:firstLine="430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t>Укрепление сотрудничества и взаимодействия с профессиональными сообществами и творческими коллективами учреждений региона;</w:t>
            </w:r>
          </w:p>
          <w:p w:rsidR="00BD4F58" w:rsidRPr="008A6C5B" w:rsidRDefault="00BD4F58" w:rsidP="00350776">
            <w:pPr>
              <w:autoSpaceDE w:val="0"/>
              <w:autoSpaceDN w:val="0"/>
              <w:adjustRightInd w:val="0"/>
              <w:spacing w:after="0" w:line="240" w:lineRule="auto"/>
              <w:ind w:right="283" w:firstLine="430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t>Обеспечение информационной открытости и формирование позитивного имиджа ДШИ;</w:t>
            </w:r>
          </w:p>
          <w:p w:rsidR="00BD4F58" w:rsidRPr="008A6C5B" w:rsidRDefault="00BD4F58" w:rsidP="00350776">
            <w:pPr>
              <w:autoSpaceDE w:val="0"/>
              <w:autoSpaceDN w:val="0"/>
              <w:adjustRightInd w:val="0"/>
              <w:spacing w:after="0" w:line="240" w:lineRule="auto"/>
              <w:ind w:right="283" w:firstLine="430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t>Обеспечение возможности для непрерывного и планомерного повышения квалификации педагогических работников, в том числе на основе использования современных цифровых технологий, формирования и участия в профессиональных ассоциациях, программах обмена опытом и лучшими практиками.</w:t>
            </w:r>
          </w:p>
        </w:tc>
      </w:tr>
      <w:tr w:rsidR="00B06305" w:rsidRPr="008A6C5B" w:rsidTr="008A6C5B">
        <w:tc>
          <w:tcPr>
            <w:tcW w:w="2943" w:type="dxa"/>
          </w:tcPr>
          <w:p w:rsidR="00B06305" w:rsidRPr="008A6C5B" w:rsidRDefault="00B06305" w:rsidP="00350776">
            <w:pPr>
              <w:pStyle w:val="a5"/>
              <w:spacing w:before="0" w:beforeAutospacing="0" w:after="0" w:afterAutospacing="0"/>
              <w:ind w:right="283"/>
              <w:jc w:val="both"/>
              <w:rPr>
                <w:sz w:val="28"/>
                <w:szCs w:val="28"/>
              </w:rPr>
            </w:pPr>
            <w:r w:rsidRPr="008A6C5B">
              <w:rPr>
                <w:sz w:val="28"/>
                <w:szCs w:val="28"/>
              </w:rPr>
              <w:lastRenderedPageBreak/>
              <w:t xml:space="preserve">Сроки реализации </w:t>
            </w:r>
          </w:p>
        </w:tc>
        <w:tc>
          <w:tcPr>
            <w:tcW w:w="6521" w:type="dxa"/>
          </w:tcPr>
          <w:p w:rsidR="00B06305" w:rsidRPr="008A6C5B" w:rsidRDefault="00B06305" w:rsidP="0035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C5B">
              <w:rPr>
                <w:rFonts w:ascii="Times New Roman" w:hAnsi="Times New Roman"/>
                <w:sz w:val="28"/>
                <w:szCs w:val="28"/>
                <w:lang w:eastAsia="ru-RU"/>
              </w:rPr>
              <w:t>2019-2023 гг.</w:t>
            </w:r>
          </w:p>
        </w:tc>
      </w:tr>
      <w:tr w:rsidR="00C328DD" w:rsidRPr="008A6C5B" w:rsidTr="008A6C5B">
        <w:tc>
          <w:tcPr>
            <w:tcW w:w="2943" w:type="dxa"/>
            <w:vMerge w:val="restart"/>
          </w:tcPr>
          <w:p w:rsidR="00C328DD" w:rsidRPr="008A6C5B" w:rsidRDefault="00C328DD" w:rsidP="00350776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t>Период и этапы реализации Программы</w:t>
            </w:r>
          </w:p>
        </w:tc>
        <w:tc>
          <w:tcPr>
            <w:tcW w:w="6521" w:type="dxa"/>
          </w:tcPr>
          <w:p w:rsidR="00C328DD" w:rsidRPr="008A6C5B" w:rsidRDefault="00C328DD" w:rsidP="001D753C">
            <w:pPr>
              <w:pStyle w:val="a4"/>
              <w:spacing w:after="0" w:line="240" w:lineRule="auto"/>
              <w:ind w:left="5" w:right="283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t xml:space="preserve">1 этап (2019 – 2020 годы) </w:t>
            </w:r>
          </w:p>
          <w:p w:rsidR="00C328DD" w:rsidRPr="008A6C5B" w:rsidRDefault="00C328DD" w:rsidP="001D753C">
            <w:pPr>
              <w:pStyle w:val="Default"/>
              <w:ind w:left="5" w:right="283" w:firstLine="283"/>
              <w:jc w:val="both"/>
              <w:rPr>
                <w:color w:val="auto"/>
                <w:sz w:val="26"/>
                <w:szCs w:val="26"/>
              </w:rPr>
            </w:pPr>
            <w:r w:rsidRPr="008A6C5B">
              <w:rPr>
                <w:color w:val="auto"/>
                <w:sz w:val="26"/>
                <w:szCs w:val="26"/>
              </w:rPr>
              <w:t xml:space="preserve">Цель: </w:t>
            </w:r>
          </w:p>
          <w:p w:rsidR="00C328DD" w:rsidRPr="008A6C5B" w:rsidRDefault="00C328DD" w:rsidP="001D753C">
            <w:pPr>
              <w:spacing w:after="0" w:line="240" w:lineRule="auto"/>
              <w:ind w:left="5" w:right="283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t xml:space="preserve">ознакомление педагогического коллектива с теоретическими и практическими аспектами предстоящей деятельности; </w:t>
            </w:r>
          </w:p>
          <w:p w:rsidR="00C328DD" w:rsidRPr="008A6C5B" w:rsidRDefault="00C328DD" w:rsidP="001D753C">
            <w:pPr>
              <w:spacing w:after="0" w:line="240" w:lineRule="auto"/>
              <w:ind w:left="5" w:right="283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t xml:space="preserve">определение критериев эффективности образовательного процесса; </w:t>
            </w:r>
          </w:p>
          <w:p w:rsidR="00C328DD" w:rsidRPr="008A6C5B" w:rsidRDefault="00C328DD" w:rsidP="001D753C">
            <w:pPr>
              <w:spacing w:after="0" w:line="240" w:lineRule="auto"/>
              <w:ind w:left="5" w:right="283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t xml:space="preserve"> проведение аналитической и диагностической работы;</w:t>
            </w:r>
          </w:p>
          <w:p w:rsidR="00C328DD" w:rsidRPr="008A6C5B" w:rsidRDefault="00C328DD" w:rsidP="001D753C">
            <w:pPr>
              <w:spacing w:after="0" w:line="240" w:lineRule="auto"/>
              <w:ind w:left="5" w:right="283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t xml:space="preserve">разработка нормативно-правовой базы развития школы; </w:t>
            </w:r>
          </w:p>
          <w:p w:rsidR="00C328DD" w:rsidRPr="008A6C5B" w:rsidRDefault="00C328DD" w:rsidP="001D753C">
            <w:pPr>
              <w:spacing w:after="0" w:line="240" w:lineRule="auto"/>
              <w:ind w:left="5" w:right="283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t>утверждение Программы развития школы;</w:t>
            </w:r>
          </w:p>
        </w:tc>
      </w:tr>
      <w:tr w:rsidR="00C328DD" w:rsidRPr="008A6C5B" w:rsidTr="008A6C5B">
        <w:tc>
          <w:tcPr>
            <w:tcW w:w="2943" w:type="dxa"/>
            <w:vMerge/>
          </w:tcPr>
          <w:p w:rsidR="00C328DD" w:rsidRPr="008A6C5B" w:rsidRDefault="00C328DD" w:rsidP="00350776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328DD" w:rsidRPr="008A6C5B" w:rsidRDefault="00C328DD" w:rsidP="001D753C">
            <w:pPr>
              <w:pStyle w:val="a4"/>
              <w:spacing w:after="0" w:line="240" w:lineRule="auto"/>
              <w:ind w:left="5" w:right="283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t xml:space="preserve">2 этап (2021-2022 годы) </w:t>
            </w:r>
          </w:p>
          <w:p w:rsidR="00C328DD" w:rsidRPr="008A6C5B" w:rsidRDefault="00C328DD" w:rsidP="001D753C">
            <w:pPr>
              <w:pStyle w:val="Default"/>
              <w:ind w:left="5" w:right="283" w:firstLine="283"/>
              <w:jc w:val="both"/>
              <w:rPr>
                <w:color w:val="auto"/>
                <w:sz w:val="26"/>
                <w:szCs w:val="26"/>
              </w:rPr>
            </w:pPr>
            <w:r w:rsidRPr="008A6C5B">
              <w:rPr>
                <w:color w:val="auto"/>
                <w:sz w:val="26"/>
                <w:szCs w:val="26"/>
              </w:rPr>
              <w:t xml:space="preserve">Цель: </w:t>
            </w:r>
          </w:p>
          <w:p w:rsidR="00C328DD" w:rsidRPr="008A6C5B" w:rsidRDefault="00C328DD" w:rsidP="001D753C">
            <w:pPr>
              <w:spacing w:after="0" w:line="240" w:lineRule="auto"/>
              <w:ind w:left="5" w:right="283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t xml:space="preserve"> активное внедрение в учебный процесс всего спектра инновационных программ и технологий музыкального образования; </w:t>
            </w:r>
          </w:p>
          <w:p w:rsidR="00C328DD" w:rsidRPr="008A6C5B" w:rsidRDefault="00C328DD" w:rsidP="001D753C">
            <w:pPr>
              <w:spacing w:after="0" w:line="240" w:lineRule="auto"/>
              <w:ind w:left="5" w:right="283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t xml:space="preserve"> практическая реализация приоритетных направлений деятельности;</w:t>
            </w:r>
          </w:p>
          <w:p w:rsidR="00C328DD" w:rsidRPr="008A6C5B" w:rsidRDefault="00C328DD" w:rsidP="001D753C">
            <w:pPr>
              <w:spacing w:after="0" w:line="240" w:lineRule="auto"/>
              <w:ind w:left="5" w:right="283" w:firstLine="283"/>
              <w:rPr>
                <w:rFonts w:ascii="Times New Roman" w:hAnsi="Times New Roman"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8A6C5B">
              <w:rPr>
                <w:rFonts w:ascii="Times New Roman" w:hAnsi="Times New Roman"/>
                <w:sz w:val="28"/>
                <w:szCs w:val="28"/>
              </w:rPr>
              <w:t>мониторинга результативности реализации Программы развития</w:t>
            </w:r>
            <w:proofErr w:type="gramEnd"/>
            <w:r w:rsidRPr="008A6C5B">
              <w:rPr>
                <w:rFonts w:ascii="Times New Roman" w:hAnsi="Times New Roman"/>
                <w:sz w:val="28"/>
                <w:szCs w:val="28"/>
              </w:rPr>
              <w:t xml:space="preserve"> школы, образовательных программ (</w:t>
            </w:r>
            <w:proofErr w:type="spellStart"/>
            <w:r w:rsidRPr="008A6C5B">
              <w:rPr>
                <w:rFonts w:ascii="Times New Roman" w:hAnsi="Times New Roman"/>
                <w:sz w:val="28"/>
                <w:szCs w:val="28"/>
              </w:rPr>
              <w:t>предпрофессиональных</w:t>
            </w:r>
            <w:proofErr w:type="spellEnd"/>
            <w:r w:rsidRPr="008A6C5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8A6C5B">
              <w:rPr>
                <w:rFonts w:ascii="Times New Roman" w:hAnsi="Times New Roman"/>
                <w:sz w:val="28"/>
                <w:szCs w:val="28"/>
              </w:rPr>
              <w:t>общеразвивающих</w:t>
            </w:r>
            <w:proofErr w:type="spellEnd"/>
            <w:r w:rsidRPr="008A6C5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328DD" w:rsidRPr="008A6C5B" w:rsidTr="008A6C5B">
        <w:tc>
          <w:tcPr>
            <w:tcW w:w="2943" w:type="dxa"/>
            <w:vMerge/>
          </w:tcPr>
          <w:p w:rsidR="00C328DD" w:rsidRPr="008A6C5B" w:rsidRDefault="00C328DD" w:rsidP="00350776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328DD" w:rsidRPr="008A6C5B" w:rsidRDefault="00B661A5" w:rsidP="001D753C">
            <w:pPr>
              <w:pStyle w:val="a4"/>
              <w:spacing w:after="0" w:line="240" w:lineRule="auto"/>
              <w:ind w:left="5" w:right="283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t>3 этап (2022-2023 годы)</w:t>
            </w:r>
          </w:p>
          <w:p w:rsidR="00B661A5" w:rsidRPr="008A6C5B" w:rsidRDefault="00B661A5" w:rsidP="001D753C">
            <w:pPr>
              <w:pStyle w:val="Default"/>
              <w:ind w:left="5" w:right="283" w:firstLine="283"/>
              <w:jc w:val="both"/>
              <w:rPr>
                <w:color w:val="auto"/>
                <w:sz w:val="26"/>
                <w:szCs w:val="26"/>
              </w:rPr>
            </w:pPr>
            <w:r w:rsidRPr="008A6C5B">
              <w:rPr>
                <w:color w:val="auto"/>
                <w:sz w:val="26"/>
                <w:szCs w:val="26"/>
              </w:rPr>
              <w:t xml:space="preserve">Цель: </w:t>
            </w:r>
          </w:p>
          <w:p w:rsidR="00C328DD" w:rsidRPr="008A6C5B" w:rsidRDefault="00C328DD" w:rsidP="001D753C">
            <w:pPr>
              <w:spacing w:after="0" w:line="240" w:lineRule="auto"/>
              <w:ind w:left="5" w:right="283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t xml:space="preserve">подведение итогов реализации Программы развития, обобщение опыта и результатов практической деятельности; </w:t>
            </w:r>
          </w:p>
          <w:p w:rsidR="00C328DD" w:rsidRPr="008A6C5B" w:rsidRDefault="00C328DD" w:rsidP="001D753C">
            <w:pPr>
              <w:spacing w:after="0" w:line="240" w:lineRule="auto"/>
              <w:ind w:left="5" w:right="283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lastRenderedPageBreak/>
              <w:t>разработка нового стратегического плана     развития школы.</w:t>
            </w:r>
          </w:p>
        </w:tc>
      </w:tr>
      <w:tr w:rsidR="00C328DD" w:rsidRPr="008A6C5B" w:rsidTr="008A6C5B">
        <w:tc>
          <w:tcPr>
            <w:tcW w:w="2943" w:type="dxa"/>
          </w:tcPr>
          <w:p w:rsidR="00C328DD" w:rsidRPr="008A6C5B" w:rsidRDefault="00C328DD" w:rsidP="00350776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lastRenderedPageBreak/>
              <w:t>Ожидаемый результат</w:t>
            </w:r>
          </w:p>
        </w:tc>
        <w:tc>
          <w:tcPr>
            <w:tcW w:w="6521" w:type="dxa"/>
          </w:tcPr>
          <w:p w:rsidR="00B661A5" w:rsidRPr="00B16E43" w:rsidRDefault="00B661A5" w:rsidP="001D753C">
            <w:pPr>
              <w:pStyle w:val="Default"/>
              <w:ind w:left="5" w:right="283" w:firstLine="283"/>
              <w:rPr>
                <w:color w:val="auto"/>
                <w:sz w:val="28"/>
                <w:szCs w:val="28"/>
              </w:rPr>
            </w:pPr>
            <w:r w:rsidRPr="00B16E43">
              <w:rPr>
                <w:color w:val="auto"/>
                <w:sz w:val="28"/>
                <w:szCs w:val="28"/>
              </w:rPr>
              <w:t xml:space="preserve">Реализация Программы развития позволит обеспечить: </w:t>
            </w:r>
          </w:p>
          <w:p w:rsidR="00C328DD" w:rsidRPr="008A6C5B" w:rsidRDefault="00B661A5" w:rsidP="001D753C">
            <w:pPr>
              <w:spacing w:after="0" w:line="240" w:lineRule="auto"/>
              <w:ind w:left="5" w:right="283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t>п</w:t>
            </w:r>
            <w:r w:rsidR="00C328DD" w:rsidRPr="008A6C5B">
              <w:rPr>
                <w:rFonts w:ascii="Times New Roman" w:hAnsi="Times New Roman"/>
                <w:sz w:val="28"/>
                <w:szCs w:val="28"/>
              </w:rPr>
              <w:t xml:space="preserve">овышение качества дополнительного </w:t>
            </w:r>
            <w:proofErr w:type="spellStart"/>
            <w:r w:rsidR="00C328DD" w:rsidRPr="008A6C5B">
              <w:rPr>
                <w:rFonts w:ascii="Times New Roman" w:hAnsi="Times New Roman"/>
                <w:sz w:val="28"/>
                <w:szCs w:val="28"/>
              </w:rPr>
              <w:t>предпрофессионального</w:t>
            </w:r>
            <w:proofErr w:type="spellEnd"/>
            <w:r w:rsidR="00C328DD" w:rsidRPr="008A6C5B">
              <w:rPr>
                <w:rFonts w:ascii="Times New Roman" w:hAnsi="Times New Roman"/>
                <w:sz w:val="28"/>
                <w:szCs w:val="28"/>
              </w:rPr>
              <w:t xml:space="preserve"> и художественно-эстетического образования детей.</w:t>
            </w:r>
          </w:p>
          <w:p w:rsidR="00C328DD" w:rsidRPr="008A6C5B" w:rsidRDefault="00B661A5" w:rsidP="001D753C">
            <w:pPr>
              <w:spacing w:after="0" w:line="240" w:lineRule="auto"/>
              <w:ind w:left="5" w:right="283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t>у</w:t>
            </w:r>
            <w:r w:rsidR="00C328DD" w:rsidRPr="008A6C5B">
              <w:rPr>
                <w:rFonts w:ascii="Times New Roman" w:hAnsi="Times New Roman"/>
                <w:sz w:val="28"/>
                <w:szCs w:val="28"/>
              </w:rPr>
              <w:t>довлетворенность выпускников уровнем полученного образования;</w:t>
            </w:r>
          </w:p>
          <w:p w:rsidR="00C328DD" w:rsidRPr="008A6C5B" w:rsidRDefault="00B661A5" w:rsidP="001D753C">
            <w:pPr>
              <w:spacing w:after="0" w:line="240" w:lineRule="auto"/>
              <w:ind w:left="5" w:right="283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t>в</w:t>
            </w:r>
            <w:r w:rsidR="00C328DD" w:rsidRPr="008A6C5B">
              <w:rPr>
                <w:rFonts w:ascii="Times New Roman" w:hAnsi="Times New Roman"/>
                <w:sz w:val="28"/>
                <w:szCs w:val="28"/>
              </w:rPr>
              <w:t>недрение инновационных технологий в профессиональной деятельности педагогического коллектива.</w:t>
            </w:r>
          </w:p>
          <w:p w:rsidR="00C328DD" w:rsidRPr="008A6C5B" w:rsidRDefault="00B661A5" w:rsidP="001D753C">
            <w:pPr>
              <w:spacing w:after="0" w:line="240" w:lineRule="auto"/>
              <w:ind w:left="5" w:right="283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t>у</w:t>
            </w:r>
            <w:r w:rsidR="00C328DD" w:rsidRPr="008A6C5B">
              <w:rPr>
                <w:rFonts w:ascii="Times New Roman" w:hAnsi="Times New Roman"/>
                <w:sz w:val="28"/>
                <w:szCs w:val="28"/>
              </w:rPr>
              <w:t>величение доли преподавателей, повысивших свой профессиональный уровень.</w:t>
            </w:r>
          </w:p>
          <w:p w:rsidR="00C328DD" w:rsidRPr="008A6C5B" w:rsidRDefault="00B661A5" w:rsidP="001D753C">
            <w:pPr>
              <w:spacing w:after="0" w:line="240" w:lineRule="auto"/>
              <w:ind w:left="5" w:right="283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t>у</w:t>
            </w:r>
            <w:r w:rsidR="00C328DD" w:rsidRPr="008A6C5B">
              <w:rPr>
                <w:rFonts w:ascii="Times New Roman" w:hAnsi="Times New Roman"/>
                <w:sz w:val="28"/>
                <w:szCs w:val="28"/>
              </w:rPr>
              <w:t>лучшение материально – технической базы школы и программно – методического обеспечения школы.</w:t>
            </w:r>
          </w:p>
          <w:p w:rsidR="00C328DD" w:rsidRPr="008A6C5B" w:rsidRDefault="00B661A5" w:rsidP="001D753C">
            <w:pPr>
              <w:spacing w:after="0" w:line="240" w:lineRule="auto"/>
              <w:ind w:left="5" w:right="283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t>с</w:t>
            </w:r>
            <w:r w:rsidR="00C328DD" w:rsidRPr="008A6C5B">
              <w:rPr>
                <w:rFonts w:ascii="Times New Roman" w:hAnsi="Times New Roman"/>
                <w:sz w:val="28"/>
                <w:szCs w:val="28"/>
              </w:rPr>
              <w:t xml:space="preserve">оздание современного открытого культурного центра, осуществляющего систематическую образовательную, просветительскую и </w:t>
            </w:r>
            <w:proofErr w:type="spellStart"/>
            <w:r w:rsidR="00C328DD" w:rsidRPr="008A6C5B">
              <w:rPr>
                <w:rFonts w:ascii="Times New Roman" w:hAnsi="Times New Roman"/>
                <w:sz w:val="28"/>
                <w:szCs w:val="28"/>
              </w:rPr>
              <w:t>досуговую</w:t>
            </w:r>
            <w:proofErr w:type="spellEnd"/>
            <w:r w:rsidR="00C328DD" w:rsidRPr="008A6C5B">
              <w:rPr>
                <w:rFonts w:ascii="Times New Roman" w:hAnsi="Times New Roman"/>
                <w:sz w:val="28"/>
                <w:szCs w:val="28"/>
              </w:rPr>
              <w:t xml:space="preserve"> деятельность. Широкий охват всех социальных и возрастных групп населения, формирование и развитие эстетических вкусов и потребностей.</w:t>
            </w:r>
          </w:p>
        </w:tc>
      </w:tr>
      <w:tr w:rsidR="00C328DD" w:rsidRPr="008A6C5B" w:rsidTr="008A6C5B">
        <w:tc>
          <w:tcPr>
            <w:tcW w:w="2943" w:type="dxa"/>
          </w:tcPr>
          <w:p w:rsidR="00C328DD" w:rsidRPr="008A6C5B" w:rsidRDefault="00C328DD" w:rsidP="00350776">
            <w:pPr>
              <w:pStyle w:val="a5"/>
              <w:spacing w:before="0" w:beforeAutospacing="0" w:after="0" w:afterAutospacing="0"/>
              <w:ind w:right="283"/>
              <w:jc w:val="both"/>
              <w:rPr>
                <w:sz w:val="28"/>
                <w:szCs w:val="28"/>
              </w:rPr>
            </w:pPr>
            <w:r w:rsidRPr="008A6C5B">
              <w:rPr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6521" w:type="dxa"/>
          </w:tcPr>
          <w:p w:rsidR="00C328DD" w:rsidRPr="008A6C5B" w:rsidRDefault="00C328DD" w:rsidP="001D753C">
            <w:pPr>
              <w:pStyle w:val="a4"/>
              <w:spacing w:after="0" w:line="240" w:lineRule="auto"/>
              <w:ind w:left="0" w:right="283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C5B">
              <w:rPr>
                <w:rFonts w:ascii="Times New Roman" w:hAnsi="Times New Roman"/>
                <w:sz w:val="28"/>
                <w:szCs w:val="28"/>
              </w:rPr>
              <w:t>средства окружного бюджета;</w:t>
            </w:r>
          </w:p>
          <w:p w:rsidR="00C328DD" w:rsidRPr="008A6C5B" w:rsidRDefault="00C328DD" w:rsidP="001D753C">
            <w:pPr>
              <w:spacing w:after="0" w:line="240" w:lineRule="auto"/>
              <w:ind w:right="283" w:firstLine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C5B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источники, в том числе: средства от приносящей доход деятельности.</w:t>
            </w:r>
          </w:p>
        </w:tc>
      </w:tr>
    </w:tbl>
    <w:p w:rsidR="00B06305" w:rsidRPr="008A6C5B" w:rsidRDefault="00B06305" w:rsidP="00350776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eastAsiaTheme="minorHAnsi" w:hAnsi="Times New Roman"/>
          <w:b/>
          <w:bCs/>
          <w:sz w:val="30"/>
          <w:szCs w:val="30"/>
        </w:rPr>
      </w:pPr>
    </w:p>
    <w:p w:rsidR="00D763A1" w:rsidRPr="008A6C5B" w:rsidRDefault="00B06305" w:rsidP="00350776">
      <w:pPr>
        <w:pStyle w:val="Default"/>
        <w:ind w:right="283"/>
        <w:jc w:val="center"/>
        <w:rPr>
          <w:b/>
          <w:color w:val="auto"/>
          <w:sz w:val="28"/>
          <w:szCs w:val="28"/>
        </w:rPr>
      </w:pPr>
      <w:r w:rsidRPr="008A6C5B">
        <w:rPr>
          <w:b/>
          <w:bCs/>
          <w:color w:val="auto"/>
          <w:sz w:val="30"/>
          <w:szCs w:val="30"/>
          <w:lang w:val="en-US"/>
        </w:rPr>
        <w:t>II</w:t>
      </w:r>
      <w:r w:rsidRPr="008A6C5B">
        <w:rPr>
          <w:b/>
          <w:bCs/>
          <w:color w:val="auto"/>
          <w:sz w:val="30"/>
          <w:szCs w:val="30"/>
        </w:rPr>
        <w:t xml:space="preserve">. </w:t>
      </w:r>
      <w:r w:rsidR="00D763A1" w:rsidRPr="008A6C5B">
        <w:rPr>
          <w:b/>
          <w:color w:val="auto"/>
          <w:sz w:val="28"/>
          <w:szCs w:val="28"/>
        </w:rPr>
        <w:t>«Анализ текущего состояния»</w:t>
      </w:r>
    </w:p>
    <w:p w:rsidR="00B06305" w:rsidRPr="008A6C5B" w:rsidRDefault="00B06305" w:rsidP="00350776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Theme="minorHAnsi" w:hAnsi="Times New Roman"/>
          <w:b/>
          <w:bCs/>
          <w:sz w:val="30"/>
          <w:szCs w:val="30"/>
        </w:rPr>
      </w:pPr>
    </w:p>
    <w:p w:rsidR="00B06305" w:rsidRPr="008A6C5B" w:rsidRDefault="00B06305" w:rsidP="00350776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  <w:r w:rsidRPr="008A6C5B">
        <w:rPr>
          <w:rFonts w:ascii="Times New Roman" w:hAnsi="Times New Roman"/>
          <w:b/>
          <w:sz w:val="28"/>
          <w:szCs w:val="28"/>
        </w:rPr>
        <w:t xml:space="preserve"> Информационная справка учреждения.</w:t>
      </w:r>
    </w:p>
    <w:p w:rsidR="005A2B31" w:rsidRPr="008A6C5B" w:rsidRDefault="005A2B31" w:rsidP="00350776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B06305" w:rsidRPr="008A6C5B" w:rsidRDefault="00B06305" w:rsidP="00350776">
      <w:pPr>
        <w:tabs>
          <w:tab w:val="left" w:pos="-426"/>
        </w:tabs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 w:rsidRPr="008A6C5B">
        <w:rPr>
          <w:rFonts w:ascii="Times New Roman" w:hAnsi="Times New Roman"/>
          <w:sz w:val="28"/>
          <w:szCs w:val="28"/>
        </w:rPr>
        <w:t>Детская школа искусств – учебное заведение, значение которого для развития и воспитания детей в регионе трудно переоценить.</w:t>
      </w:r>
    </w:p>
    <w:p w:rsidR="00B16E43" w:rsidRPr="00897CB4" w:rsidRDefault="00B16E43" w:rsidP="00350776">
      <w:pPr>
        <w:tabs>
          <w:tab w:val="left" w:pos="-110"/>
        </w:tabs>
        <w:spacing w:after="0" w:line="240" w:lineRule="auto"/>
        <w:ind w:right="283" w:firstLine="567"/>
        <w:jc w:val="both"/>
        <w:rPr>
          <w:rFonts w:ascii="Times New Roman" w:hAnsi="Times New Roman"/>
          <w:color w:val="C00000"/>
          <w:sz w:val="28"/>
          <w:szCs w:val="28"/>
        </w:rPr>
      </w:pPr>
      <w:r w:rsidRPr="00897CB4">
        <w:rPr>
          <w:rFonts w:ascii="Times New Roman" w:hAnsi="Times New Roman"/>
          <w:sz w:val="28"/>
          <w:szCs w:val="28"/>
        </w:rPr>
        <w:t>Открытие Детской музыкальной школы состоялось в 1970 году. В Детской школе иску</w:t>
      </w:r>
      <w:proofErr w:type="gramStart"/>
      <w:r w:rsidRPr="00897CB4">
        <w:rPr>
          <w:rFonts w:ascii="Times New Roman" w:hAnsi="Times New Roman"/>
          <w:sz w:val="28"/>
          <w:szCs w:val="28"/>
        </w:rPr>
        <w:t>сств ст</w:t>
      </w:r>
      <w:proofErr w:type="gramEnd"/>
      <w:r w:rsidRPr="00897CB4">
        <w:rPr>
          <w:rFonts w:ascii="Times New Roman" w:hAnsi="Times New Roman"/>
          <w:sz w:val="28"/>
          <w:szCs w:val="28"/>
        </w:rPr>
        <w:t>абильно работают такие творческие коллективы, как Детский образцовый вокальный ансамбль «Акварель», хореографический коллектив  «</w:t>
      </w:r>
      <w:proofErr w:type="spellStart"/>
      <w:r w:rsidRPr="00897CB4">
        <w:rPr>
          <w:rFonts w:ascii="Times New Roman" w:hAnsi="Times New Roman"/>
          <w:sz w:val="28"/>
          <w:szCs w:val="28"/>
        </w:rPr>
        <w:t>Акбузат</w:t>
      </w:r>
      <w:proofErr w:type="spellEnd"/>
      <w:r w:rsidRPr="00897CB4">
        <w:rPr>
          <w:rFonts w:ascii="Times New Roman" w:hAnsi="Times New Roman"/>
          <w:sz w:val="28"/>
          <w:szCs w:val="28"/>
        </w:rPr>
        <w:t>»,  вокальные ансамбли «Капельки», «Краски», детский хор, вокальная группа преподавателей.</w:t>
      </w:r>
    </w:p>
    <w:p w:rsidR="00B06305" w:rsidRPr="008A6C5B" w:rsidRDefault="00B06305" w:rsidP="00350776">
      <w:pPr>
        <w:tabs>
          <w:tab w:val="left" w:pos="-110"/>
        </w:tabs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 w:rsidRPr="008A6C5B">
        <w:rPr>
          <w:rFonts w:ascii="Times New Roman" w:hAnsi="Times New Roman"/>
          <w:sz w:val="28"/>
          <w:szCs w:val="28"/>
        </w:rPr>
        <w:t>ДШИ является юридическим лицом.</w:t>
      </w:r>
    </w:p>
    <w:p w:rsidR="00B06305" w:rsidRPr="008A6C5B" w:rsidRDefault="00B06305" w:rsidP="00350776">
      <w:pPr>
        <w:tabs>
          <w:tab w:val="left" w:pos="-110"/>
        </w:tabs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 w:rsidRPr="008A6C5B">
        <w:rPr>
          <w:rFonts w:ascii="Times New Roman" w:hAnsi="Times New Roman"/>
          <w:sz w:val="28"/>
          <w:szCs w:val="28"/>
        </w:rPr>
        <w:t xml:space="preserve">Учредителем Детской школы искусств является </w:t>
      </w:r>
      <w:r w:rsidR="008A6C5B">
        <w:rPr>
          <w:rFonts w:ascii="Times New Roman" w:hAnsi="Times New Roman"/>
          <w:sz w:val="28"/>
          <w:szCs w:val="28"/>
        </w:rPr>
        <w:t>Администрация муниципального района Ермекеевский район Республики Башкортостан</w:t>
      </w:r>
      <w:r w:rsidR="00DE1ECB" w:rsidRPr="008A6C5B">
        <w:rPr>
          <w:rFonts w:ascii="Times New Roman" w:hAnsi="Times New Roman"/>
          <w:sz w:val="28"/>
          <w:szCs w:val="28"/>
        </w:rPr>
        <w:t>.</w:t>
      </w:r>
    </w:p>
    <w:p w:rsidR="00B06305" w:rsidRPr="008A6C5B" w:rsidRDefault="00B06305" w:rsidP="00350776">
      <w:pPr>
        <w:tabs>
          <w:tab w:val="left" w:pos="-110"/>
        </w:tabs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 w:rsidRPr="008A6C5B">
        <w:rPr>
          <w:rFonts w:ascii="Times New Roman" w:hAnsi="Times New Roman"/>
          <w:sz w:val="28"/>
          <w:szCs w:val="28"/>
        </w:rPr>
        <w:t>Детская школа искусств создана на неопределенный срок.</w:t>
      </w:r>
    </w:p>
    <w:p w:rsidR="00B06305" w:rsidRPr="008A6C5B" w:rsidRDefault="00B06305" w:rsidP="00350776">
      <w:pPr>
        <w:tabs>
          <w:tab w:val="left" w:pos="-110"/>
        </w:tabs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 w:rsidRPr="008A6C5B">
        <w:rPr>
          <w:rFonts w:ascii="Times New Roman" w:hAnsi="Times New Roman"/>
          <w:sz w:val="28"/>
          <w:szCs w:val="28"/>
        </w:rPr>
        <w:t>Наименование ДШИ:</w:t>
      </w:r>
    </w:p>
    <w:p w:rsidR="00B06305" w:rsidRPr="008A6C5B" w:rsidRDefault="00B06305" w:rsidP="00350776">
      <w:pPr>
        <w:tabs>
          <w:tab w:val="left" w:pos="-110"/>
        </w:tabs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 w:rsidRPr="008A6C5B">
        <w:rPr>
          <w:rFonts w:ascii="Times New Roman" w:hAnsi="Times New Roman"/>
          <w:sz w:val="28"/>
          <w:szCs w:val="28"/>
        </w:rPr>
        <w:t>На русском языке:</w:t>
      </w:r>
    </w:p>
    <w:p w:rsidR="00B06305" w:rsidRPr="008A6C5B" w:rsidRDefault="00B06305" w:rsidP="00350776">
      <w:pPr>
        <w:tabs>
          <w:tab w:val="left" w:pos="-110"/>
        </w:tabs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 w:rsidRPr="008A6C5B">
        <w:rPr>
          <w:rFonts w:ascii="Times New Roman" w:hAnsi="Times New Roman"/>
          <w:sz w:val="28"/>
          <w:szCs w:val="28"/>
        </w:rPr>
        <w:lastRenderedPageBreak/>
        <w:t xml:space="preserve">Полное – </w:t>
      </w:r>
      <w:r w:rsidR="008A6C5B">
        <w:rPr>
          <w:rFonts w:ascii="Times New Roman" w:hAnsi="Times New Roman"/>
          <w:sz w:val="28"/>
          <w:szCs w:val="28"/>
        </w:rPr>
        <w:t>Муниципальное</w:t>
      </w:r>
      <w:r w:rsidRPr="008A6C5B">
        <w:rPr>
          <w:rFonts w:ascii="Times New Roman" w:hAnsi="Times New Roman"/>
          <w:sz w:val="28"/>
          <w:szCs w:val="28"/>
        </w:rPr>
        <w:t xml:space="preserve"> </w:t>
      </w:r>
      <w:r w:rsidR="008A6C5B">
        <w:rPr>
          <w:rFonts w:ascii="Times New Roman" w:hAnsi="Times New Roman"/>
          <w:sz w:val="28"/>
          <w:szCs w:val="28"/>
        </w:rPr>
        <w:t>автономное</w:t>
      </w:r>
      <w:r w:rsidRPr="008A6C5B">
        <w:rPr>
          <w:rFonts w:ascii="Times New Roman" w:hAnsi="Times New Roman"/>
          <w:sz w:val="28"/>
          <w:szCs w:val="28"/>
        </w:rPr>
        <w:t xml:space="preserve"> учреждение дополнительного образования </w:t>
      </w:r>
      <w:r w:rsidR="008A6C5B">
        <w:rPr>
          <w:rFonts w:ascii="Times New Roman" w:hAnsi="Times New Roman"/>
          <w:sz w:val="28"/>
          <w:szCs w:val="28"/>
        </w:rPr>
        <w:t>Детская школа искусств муниципального района Ермекеевский район Республики Башкортостан</w:t>
      </w:r>
      <w:r w:rsidRPr="008A6C5B">
        <w:rPr>
          <w:rFonts w:ascii="Times New Roman" w:hAnsi="Times New Roman"/>
          <w:sz w:val="28"/>
          <w:szCs w:val="28"/>
        </w:rPr>
        <w:t>.</w:t>
      </w:r>
    </w:p>
    <w:p w:rsidR="00B06305" w:rsidRPr="008A6C5B" w:rsidRDefault="008A6C5B" w:rsidP="00350776">
      <w:pPr>
        <w:tabs>
          <w:tab w:val="left" w:pos="-110"/>
        </w:tabs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Сокращенное – МАУ ДО </w:t>
      </w:r>
      <w:r w:rsidR="00B06305" w:rsidRPr="008A6C5B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ШИ с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>рмекеево</w:t>
      </w:r>
      <w:r w:rsidR="00DE1ECB" w:rsidRPr="008A6C5B">
        <w:rPr>
          <w:rFonts w:ascii="Times New Roman" w:hAnsi="Times New Roman"/>
          <w:sz w:val="28"/>
          <w:szCs w:val="28"/>
        </w:rPr>
        <w:t>.</w:t>
      </w:r>
    </w:p>
    <w:p w:rsidR="00B06305" w:rsidRPr="008A6C5B" w:rsidRDefault="00B06305" w:rsidP="00350776">
      <w:pPr>
        <w:tabs>
          <w:tab w:val="left" w:pos="-110"/>
        </w:tabs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 w:rsidRPr="008A6C5B">
        <w:rPr>
          <w:rFonts w:ascii="Times New Roman" w:hAnsi="Times New Roman"/>
          <w:sz w:val="28"/>
          <w:szCs w:val="28"/>
        </w:rPr>
        <w:t xml:space="preserve">Учреждение является некоммерческой организацией. </w:t>
      </w:r>
    </w:p>
    <w:p w:rsidR="00B06305" w:rsidRPr="008A6C5B" w:rsidRDefault="00B06305" w:rsidP="00350776">
      <w:pPr>
        <w:tabs>
          <w:tab w:val="left" w:pos="-110"/>
        </w:tabs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 w:rsidRPr="008A6C5B">
        <w:rPr>
          <w:rFonts w:ascii="Times New Roman" w:hAnsi="Times New Roman"/>
          <w:sz w:val="28"/>
          <w:szCs w:val="28"/>
        </w:rPr>
        <w:t xml:space="preserve">Место нахождения Детской школы искусств: </w:t>
      </w:r>
      <w:r w:rsidR="00897CB4">
        <w:rPr>
          <w:rFonts w:ascii="Times New Roman" w:hAnsi="Times New Roman"/>
          <w:sz w:val="28"/>
          <w:szCs w:val="28"/>
        </w:rPr>
        <w:t>452190, Республика Башкортостан, Ермекеевский район, с</w:t>
      </w:r>
      <w:proofErr w:type="gramStart"/>
      <w:r w:rsidR="00897CB4">
        <w:rPr>
          <w:rFonts w:ascii="Times New Roman" w:hAnsi="Times New Roman"/>
          <w:sz w:val="28"/>
          <w:szCs w:val="28"/>
        </w:rPr>
        <w:t>.Е</w:t>
      </w:r>
      <w:proofErr w:type="gramEnd"/>
      <w:r w:rsidR="00897CB4">
        <w:rPr>
          <w:rFonts w:ascii="Times New Roman" w:hAnsi="Times New Roman"/>
          <w:sz w:val="28"/>
          <w:szCs w:val="28"/>
        </w:rPr>
        <w:t>рмекеево, ул.Ленина, 3</w:t>
      </w:r>
      <w:r w:rsidRPr="008A6C5B">
        <w:rPr>
          <w:rFonts w:ascii="Times New Roman" w:hAnsi="Times New Roman"/>
          <w:sz w:val="28"/>
          <w:szCs w:val="28"/>
        </w:rPr>
        <w:t>.</w:t>
      </w:r>
    </w:p>
    <w:p w:rsidR="00B06305" w:rsidRPr="008A6C5B" w:rsidRDefault="00B06305" w:rsidP="00350776">
      <w:pPr>
        <w:tabs>
          <w:tab w:val="left" w:pos="-110"/>
        </w:tabs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 w:rsidRPr="008A6C5B">
        <w:rPr>
          <w:rFonts w:ascii="Times New Roman" w:hAnsi="Times New Roman"/>
          <w:sz w:val="28"/>
          <w:szCs w:val="28"/>
        </w:rPr>
        <w:t xml:space="preserve">Адреса ведения учебного процесса: </w:t>
      </w:r>
    </w:p>
    <w:p w:rsidR="00897CB4" w:rsidRDefault="00897CB4" w:rsidP="00350776">
      <w:pPr>
        <w:tabs>
          <w:tab w:val="left" w:pos="-110"/>
        </w:tabs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452190, Республика Башкортостан, Ермекеевский район, с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>рмекеево, ул.Ленина, 3</w:t>
      </w:r>
      <w:r w:rsidRPr="008A6C5B">
        <w:rPr>
          <w:rFonts w:ascii="Times New Roman" w:hAnsi="Times New Roman"/>
          <w:sz w:val="28"/>
          <w:szCs w:val="28"/>
        </w:rPr>
        <w:t>.</w:t>
      </w:r>
    </w:p>
    <w:p w:rsidR="00B06305" w:rsidRPr="008A6C5B" w:rsidRDefault="00B06305" w:rsidP="00350776">
      <w:pPr>
        <w:tabs>
          <w:tab w:val="left" w:pos="-110"/>
        </w:tabs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 w:rsidRPr="008A6C5B">
        <w:rPr>
          <w:rFonts w:ascii="Times New Roman" w:hAnsi="Times New Roman"/>
          <w:sz w:val="28"/>
          <w:szCs w:val="28"/>
        </w:rPr>
        <w:t xml:space="preserve">Лицензия </w:t>
      </w:r>
      <w:r w:rsidR="00897CB4">
        <w:rPr>
          <w:rFonts w:ascii="Times New Roman" w:hAnsi="Times New Roman"/>
          <w:sz w:val="28"/>
          <w:szCs w:val="28"/>
        </w:rPr>
        <w:t xml:space="preserve">серия 02ЛО1 </w:t>
      </w:r>
      <w:r w:rsidRPr="00897CB4">
        <w:rPr>
          <w:rFonts w:ascii="Times New Roman" w:hAnsi="Times New Roman"/>
          <w:sz w:val="28"/>
          <w:szCs w:val="28"/>
        </w:rPr>
        <w:t xml:space="preserve">№ </w:t>
      </w:r>
      <w:r w:rsidR="00897CB4" w:rsidRPr="00897CB4">
        <w:rPr>
          <w:rFonts w:ascii="Times New Roman" w:hAnsi="Times New Roman"/>
          <w:sz w:val="28"/>
          <w:szCs w:val="28"/>
        </w:rPr>
        <w:t>0005808 от 01.04</w:t>
      </w:r>
      <w:r w:rsidRPr="00897CB4">
        <w:rPr>
          <w:rFonts w:ascii="Times New Roman" w:hAnsi="Times New Roman"/>
          <w:sz w:val="28"/>
          <w:szCs w:val="28"/>
        </w:rPr>
        <w:t>.201</w:t>
      </w:r>
      <w:r w:rsidR="00897CB4" w:rsidRPr="00897CB4">
        <w:rPr>
          <w:rFonts w:ascii="Times New Roman" w:hAnsi="Times New Roman"/>
          <w:sz w:val="28"/>
          <w:szCs w:val="28"/>
        </w:rPr>
        <w:t>6</w:t>
      </w:r>
      <w:r w:rsidR="00DE1ECB" w:rsidRPr="008A6C5B">
        <w:rPr>
          <w:rFonts w:ascii="Times New Roman" w:hAnsi="Times New Roman"/>
          <w:sz w:val="28"/>
          <w:szCs w:val="28"/>
        </w:rPr>
        <w:t xml:space="preserve"> </w:t>
      </w:r>
      <w:r w:rsidRPr="008A6C5B">
        <w:rPr>
          <w:rFonts w:ascii="Times New Roman" w:hAnsi="Times New Roman"/>
          <w:sz w:val="28"/>
          <w:szCs w:val="28"/>
        </w:rPr>
        <w:t>г</w:t>
      </w:r>
      <w:r w:rsidR="00DE1ECB" w:rsidRPr="008A6C5B">
        <w:rPr>
          <w:rFonts w:ascii="Times New Roman" w:hAnsi="Times New Roman"/>
          <w:sz w:val="28"/>
          <w:szCs w:val="28"/>
        </w:rPr>
        <w:t>.</w:t>
      </w:r>
    </w:p>
    <w:p w:rsidR="00B06305" w:rsidRPr="008A6C5B" w:rsidRDefault="00B06305" w:rsidP="00350776">
      <w:pPr>
        <w:tabs>
          <w:tab w:val="left" w:pos="-110"/>
        </w:tabs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 w:rsidRPr="008A6C5B">
        <w:rPr>
          <w:rFonts w:ascii="Times New Roman" w:hAnsi="Times New Roman"/>
          <w:sz w:val="28"/>
          <w:szCs w:val="28"/>
        </w:rPr>
        <w:t xml:space="preserve">Директор – </w:t>
      </w:r>
      <w:r w:rsidR="008A6C5B">
        <w:rPr>
          <w:rFonts w:ascii="Times New Roman" w:hAnsi="Times New Roman"/>
          <w:sz w:val="28"/>
          <w:szCs w:val="28"/>
        </w:rPr>
        <w:t xml:space="preserve">Сафина Лилия </w:t>
      </w:r>
      <w:proofErr w:type="spellStart"/>
      <w:r w:rsidR="008A6C5B">
        <w:rPr>
          <w:rFonts w:ascii="Times New Roman" w:hAnsi="Times New Roman"/>
          <w:sz w:val="28"/>
          <w:szCs w:val="28"/>
        </w:rPr>
        <w:t>Разимовна</w:t>
      </w:r>
      <w:proofErr w:type="spellEnd"/>
      <w:r w:rsidRPr="008A6C5B">
        <w:rPr>
          <w:rFonts w:ascii="Times New Roman" w:hAnsi="Times New Roman"/>
          <w:sz w:val="28"/>
          <w:szCs w:val="28"/>
        </w:rPr>
        <w:t>, тел. 8(</w:t>
      </w:r>
      <w:r w:rsidR="008A6C5B">
        <w:rPr>
          <w:rFonts w:ascii="Times New Roman" w:hAnsi="Times New Roman"/>
          <w:sz w:val="28"/>
          <w:szCs w:val="28"/>
        </w:rPr>
        <w:t>34741</w:t>
      </w:r>
      <w:r w:rsidRPr="008A6C5B">
        <w:rPr>
          <w:rFonts w:ascii="Times New Roman" w:hAnsi="Times New Roman"/>
          <w:sz w:val="28"/>
          <w:szCs w:val="28"/>
        </w:rPr>
        <w:t>)</w:t>
      </w:r>
      <w:r w:rsidR="00DE1ECB" w:rsidRPr="008A6C5B">
        <w:rPr>
          <w:rFonts w:ascii="Times New Roman" w:hAnsi="Times New Roman"/>
          <w:sz w:val="28"/>
          <w:szCs w:val="28"/>
        </w:rPr>
        <w:t xml:space="preserve"> </w:t>
      </w:r>
      <w:r w:rsidR="008A6C5B">
        <w:rPr>
          <w:rFonts w:ascii="Times New Roman" w:hAnsi="Times New Roman"/>
          <w:sz w:val="28"/>
          <w:szCs w:val="28"/>
        </w:rPr>
        <w:t>22644</w:t>
      </w:r>
    </w:p>
    <w:p w:rsidR="008650CF" w:rsidRPr="008A6C5B" w:rsidRDefault="008650CF" w:rsidP="00350776">
      <w:pPr>
        <w:tabs>
          <w:tab w:val="left" w:pos="-110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B06305" w:rsidRPr="008A6C5B" w:rsidRDefault="00B06305" w:rsidP="00350776">
      <w:pPr>
        <w:spacing w:after="0" w:line="240" w:lineRule="auto"/>
        <w:ind w:right="283"/>
        <w:jc w:val="center"/>
        <w:rPr>
          <w:rFonts w:ascii="Times New Roman" w:hAnsi="Times New Roman"/>
          <w:b/>
          <w:bCs/>
          <w:sz w:val="28"/>
          <w:szCs w:val="28"/>
        </w:rPr>
      </w:pPr>
      <w:r w:rsidRPr="008A6C5B">
        <w:rPr>
          <w:rFonts w:ascii="Times New Roman" w:hAnsi="Times New Roman"/>
          <w:b/>
          <w:bCs/>
          <w:sz w:val="28"/>
          <w:szCs w:val="28"/>
        </w:rPr>
        <w:t xml:space="preserve"> Управление образовательным процессом</w:t>
      </w:r>
    </w:p>
    <w:p w:rsidR="00B06305" w:rsidRPr="008A6C5B" w:rsidRDefault="00B06305" w:rsidP="00350776">
      <w:pPr>
        <w:spacing w:after="0" w:line="240" w:lineRule="auto"/>
        <w:ind w:right="28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6305" w:rsidRPr="008A6C5B" w:rsidRDefault="008A6C5B" w:rsidP="00350776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</w:t>
      </w:r>
      <w:r w:rsidR="00B06305" w:rsidRPr="008A6C5B">
        <w:rPr>
          <w:rFonts w:ascii="Times New Roman" w:hAnsi="Times New Roman"/>
          <w:sz w:val="28"/>
          <w:szCs w:val="28"/>
        </w:rPr>
        <w:t>У ДО ДШИ</w:t>
      </w:r>
      <w:r>
        <w:rPr>
          <w:rFonts w:ascii="Times New Roman" w:hAnsi="Times New Roman"/>
          <w:sz w:val="28"/>
          <w:szCs w:val="28"/>
        </w:rPr>
        <w:t xml:space="preserve"> с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>рмекеево</w:t>
      </w:r>
      <w:r w:rsidR="00B06305" w:rsidRPr="008A6C5B">
        <w:rPr>
          <w:rFonts w:ascii="Times New Roman" w:hAnsi="Times New Roman"/>
          <w:sz w:val="28"/>
          <w:szCs w:val="28"/>
        </w:rPr>
        <w:t xml:space="preserve"> осуществляет свою деятельность 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B06305" w:rsidRPr="008A6C5B">
        <w:rPr>
          <w:rFonts w:ascii="Times New Roman" w:hAnsi="Times New Roman"/>
          <w:sz w:val="28"/>
          <w:szCs w:val="28"/>
        </w:rPr>
        <w:t xml:space="preserve">с Конституцией Российской Федерации, Гражданским кодексом Российской Федерации, Законом Российской Федерации «Об образовании», другими нормативными актами, Уставом Школы. </w:t>
      </w:r>
    </w:p>
    <w:p w:rsidR="00B06305" w:rsidRPr="008A6C5B" w:rsidRDefault="00B06305" w:rsidP="00350776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 w:rsidRPr="008A6C5B">
        <w:rPr>
          <w:rFonts w:ascii="Times New Roman" w:hAnsi="Times New Roman"/>
          <w:sz w:val="28"/>
          <w:szCs w:val="28"/>
        </w:rPr>
        <w:t xml:space="preserve">Непосредственное управление образовательным учреждением в пределах своей компетенции осуществляет директор, который: </w:t>
      </w:r>
    </w:p>
    <w:p w:rsidR="00B06305" w:rsidRPr="008A6C5B" w:rsidRDefault="00B06305" w:rsidP="00350776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/>
          <w:sz w:val="28"/>
          <w:szCs w:val="28"/>
        </w:rPr>
      </w:pPr>
      <w:r w:rsidRPr="008A6C5B">
        <w:rPr>
          <w:rFonts w:ascii="Times New Roman" w:hAnsi="Times New Roman"/>
          <w:sz w:val="28"/>
          <w:szCs w:val="28"/>
        </w:rPr>
        <w:t>обеспечивает стратегическое управление деятельностью;</w:t>
      </w:r>
    </w:p>
    <w:p w:rsidR="00B06305" w:rsidRPr="008A6C5B" w:rsidRDefault="00B06305" w:rsidP="00350776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/>
          <w:sz w:val="28"/>
          <w:szCs w:val="28"/>
        </w:rPr>
      </w:pPr>
      <w:r w:rsidRPr="008A6C5B">
        <w:rPr>
          <w:rFonts w:ascii="Times New Roman" w:hAnsi="Times New Roman"/>
          <w:sz w:val="28"/>
          <w:szCs w:val="28"/>
        </w:rPr>
        <w:t xml:space="preserve">обеспечивает планирование, организацию, контроль и анализ деятельности по достижению результатов, определенных программой развития; </w:t>
      </w:r>
    </w:p>
    <w:p w:rsidR="00B06305" w:rsidRPr="008A6C5B" w:rsidRDefault="00B06305" w:rsidP="00350776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/>
          <w:sz w:val="28"/>
          <w:szCs w:val="28"/>
        </w:rPr>
      </w:pPr>
      <w:r w:rsidRPr="008A6C5B">
        <w:rPr>
          <w:rFonts w:ascii="Times New Roman" w:hAnsi="Times New Roman"/>
          <w:sz w:val="28"/>
          <w:szCs w:val="28"/>
        </w:rPr>
        <w:t xml:space="preserve">создает необходимые организационные и материально-финансовые условия для деятельности образовательного учреждения. </w:t>
      </w:r>
    </w:p>
    <w:p w:rsidR="00B06305" w:rsidRPr="008A6C5B" w:rsidRDefault="00B06305" w:rsidP="00350776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 w:rsidRPr="008A6C5B">
        <w:rPr>
          <w:rFonts w:ascii="Times New Roman" w:hAnsi="Times New Roman"/>
          <w:sz w:val="28"/>
          <w:szCs w:val="28"/>
        </w:rPr>
        <w:t>Заместители руководителя по учебной части организуют текущее и перспективное планирование образовательной деятельности учреждения.</w:t>
      </w:r>
    </w:p>
    <w:p w:rsidR="00B06305" w:rsidRPr="008A6C5B" w:rsidRDefault="00B06305" w:rsidP="00350776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 w:rsidRPr="008A6C5B">
        <w:rPr>
          <w:rFonts w:ascii="Times New Roman" w:hAnsi="Times New Roman"/>
          <w:sz w:val="28"/>
          <w:szCs w:val="28"/>
        </w:rPr>
        <w:t>Начальник отдела материально-технического обеспечения осуществляет руководство хозяйственной деятельностью учреждения.</w:t>
      </w:r>
    </w:p>
    <w:p w:rsidR="00B06305" w:rsidRPr="008A6C5B" w:rsidRDefault="00B06305" w:rsidP="00350776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 w:rsidRPr="008A6C5B">
        <w:rPr>
          <w:rFonts w:ascii="Times New Roman" w:hAnsi="Times New Roman"/>
          <w:sz w:val="28"/>
          <w:szCs w:val="28"/>
        </w:rPr>
        <w:t xml:space="preserve">Педагогический совет рассматривает основные вопросы образовательного процесса. На заседаниях Педсовета обсуждаются проекты планов работы на предстоящий год, проводятся итоги промежуточной и итоговой аттестаций учащихся, разбираются проблемы учебного процесса. </w:t>
      </w:r>
    </w:p>
    <w:p w:rsidR="00B06305" w:rsidRPr="008A6C5B" w:rsidRDefault="00B06305" w:rsidP="00350776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8A6C5B">
        <w:rPr>
          <w:rFonts w:ascii="Times New Roman" w:hAnsi="Times New Roman"/>
          <w:sz w:val="28"/>
          <w:szCs w:val="28"/>
        </w:rPr>
        <w:t>Построение данной организационной структуры обеспечивает согласованность действий участников совместной деятельности. Чтобы совместная работа была эффективной, необходимо, чтобы исполнители хорошо понимали, каких результатов и когда от них ожидают, чтобы они были заинтересованы в их получении, чтобы они испытали удовлетворение от своей работы, чтобы социально-психологический климат в коллективе был благоприятен для продуктивной работы.</w:t>
      </w:r>
    </w:p>
    <w:p w:rsidR="00B06305" w:rsidRDefault="00B06305" w:rsidP="00350776">
      <w:pPr>
        <w:spacing w:after="0" w:line="240" w:lineRule="auto"/>
        <w:ind w:right="28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97CB4" w:rsidRDefault="00897CB4" w:rsidP="00350776">
      <w:pPr>
        <w:spacing w:after="0" w:line="240" w:lineRule="auto"/>
        <w:ind w:right="28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97CB4" w:rsidRPr="008A6C5B" w:rsidRDefault="00897CB4" w:rsidP="00350776">
      <w:pPr>
        <w:spacing w:after="0" w:line="240" w:lineRule="auto"/>
        <w:ind w:right="28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6305" w:rsidRPr="008A6C5B" w:rsidRDefault="00B06305" w:rsidP="00350776">
      <w:pPr>
        <w:pStyle w:val="Default"/>
        <w:ind w:right="283"/>
        <w:jc w:val="center"/>
        <w:rPr>
          <w:b/>
          <w:color w:val="auto"/>
          <w:sz w:val="28"/>
          <w:szCs w:val="28"/>
        </w:rPr>
      </w:pPr>
      <w:r w:rsidRPr="008A6C5B">
        <w:rPr>
          <w:b/>
          <w:color w:val="auto"/>
          <w:sz w:val="28"/>
          <w:szCs w:val="28"/>
        </w:rPr>
        <w:lastRenderedPageBreak/>
        <w:t>Режим работы школы.</w:t>
      </w:r>
    </w:p>
    <w:p w:rsidR="00B06305" w:rsidRPr="008A6C5B" w:rsidRDefault="00B06305" w:rsidP="00350776">
      <w:pPr>
        <w:pStyle w:val="Default"/>
        <w:ind w:right="283"/>
        <w:jc w:val="center"/>
        <w:rPr>
          <w:b/>
          <w:color w:val="auto"/>
          <w:sz w:val="28"/>
          <w:szCs w:val="28"/>
        </w:rPr>
      </w:pPr>
    </w:p>
    <w:p w:rsidR="00B06305" w:rsidRPr="008A6C5B" w:rsidRDefault="00A15C78" w:rsidP="00350776">
      <w:pPr>
        <w:pStyle w:val="Default"/>
        <w:ind w:right="283" w:firstLine="567"/>
        <w:jc w:val="both"/>
        <w:rPr>
          <w:color w:val="auto"/>
          <w:sz w:val="28"/>
          <w:szCs w:val="28"/>
        </w:rPr>
      </w:pPr>
      <w:r w:rsidRPr="008A6C5B">
        <w:rPr>
          <w:color w:val="auto"/>
          <w:sz w:val="28"/>
          <w:szCs w:val="28"/>
        </w:rPr>
        <w:t>Школа работает с 8.30 до 19.3</w:t>
      </w:r>
      <w:r w:rsidR="00B06305" w:rsidRPr="008A6C5B">
        <w:rPr>
          <w:color w:val="auto"/>
          <w:sz w:val="28"/>
          <w:szCs w:val="28"/>
        </w:rPr>
        <w:t>0. Учащиеся обучаются по шестидневной рабочей неделе.</w:t>
      </w:r>
    </w:p>
    <w:p w:rsidR="00B06305" w:rsidRPr="008A6C5B" w:rsidRDefault="00B06305" w:rsidP="00350776">
      <w:pPr>
        <w:pStyle w:val="Default"/>
        <w:ind w:right="283" w:firstLine="567"/>
        <w:jc w:val="both"/>
        <w:rPr>
          <w:color w:val="auto"/>
          <w:sz w:val="28"/>
          <w:szCs w:val="28"/>
        </w:rPr>
      </w:pPr>
      <w:r w:rsidRPr="008A6C5B">
        <w:rPr>
          <w:color w:val="auto"/>
          <w:sz w:val="28"/>
          <w:szCs w:val="28"/>
        </w:rPr>
        <w:t>Время начала занятий учащихся определяется в соответствии с полным расписанием их учебной и внеурочной деятельности. Продолжительность уроков зависит от учебного плана, утверждаемого директором школы ежегодно, и может составлять 60, 40,</w:t>
      </w:r>
      <w:r w:rsidR="00DE1ECB" w:rsidRPr="008A6C5B">
        <w:rPr>
          <w:color w:val="auto"/>
          <w:sz w:val="28"/>
          <w:szCs w:val="28"/>
        </w:rPr>
        <w:t xml:space="preserve"> </w:t>
      </w:r>
      <w:r w:rsidRPr="008A6C5B">
        <w:rPr>
          <w:color w:val="auto"/>
          <w:sz w:val="28"/>
          <w:szCs w:val="28"/>
        </w:rPr>
        <w:t xml:space="preserve">20 минут. Перерывы между уроками </w:t>
      </w:r>
      <w:r w:rsidR="00DE1ECB" w:rsidRPr="008A6C5B">
        <w:rPr>
          <w:color w:val="auto"/>
          <w:sz w:val="28"/>
          <w:szCs w:val="28"/>
        </w:rPr>
        <w:br/>
      </w:r>
      <w:r w:rsidRPr="008A6C5B">
        <w:rPr>
          <w:color w:val="auto"/>
          <w:sz w:val="28"/>
          <w:szCs w:val="28"/>
        </w:rPr>
        <w:t>10 минут.</w:t>
      </w:r>
    </w:p>
    <w:p w:rsidR="00B06305" w:rsidRPr="008A6C5B" w:rsidRDefault="00B06305" w:rsidP="00350776">
      <w:pPr>
        <w:pStyle w:val="Default"/>
        <w:ind w:right="283"/>
        <w:rPr>
          <w:b/>
          <w:bCs/>
          <w:color w:val="auto"/>
          <w:sz w:val="28"/>
          <w:szCs w:val="28"/>
        </w:rPr>
      </w:pPr>
    </w:p>
    <w:p w:rsidR="00B06305" w:rsidRPr="008A6C5B" w:rsidRDefault="00B06305" w:rsidP="00350776">
      <w:pPr>
        <w:pStyle w:val="Default"/>
        <w:ind w:right="283"/>
        <w:jc w:val="center"/>
        <w:rPr>
          <w:b/>
          <w:bCs/>
          <w:color w:val="auto"/>
          <w:sz w:val="28"/>
          <w:szCs w:val="28"/>
        </w:rPr>
      </w:pPr>
      <w:r w:rsidRPr="008A6C5B">
        <w:rPr>
          <w:b/>
          <w:bCs/>
          <w:color w:val="auto"/>
          <w:sz w:val="28"/>
          <w:szCs w:val="28"/>
        </w:rPr>
        <w:t>Кадровое обеспечение.</w:t>
      </w:r>
    </w:p>
    <w:p w:rsidR="008A6C5B" w:rsidRDefault="008A6C5B" w:rsidP="00350776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B06305" w:rsidRPr="008A6C5B" w:rsidRDefault="00B06305" w:rsidP="00350776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sz w:val="28"/>
          <w:szCs w:val="28"/>
        </w:rPr>
        <w:t>За годы существования в ДШИ сложился стабильный коллектив. Школа полностью укомплектована педагогическими кадрами, отсутствует текучесть кадров.</w:t>
      </w:r>
    </w:p>
    <w:p w:rsidR="00B06305" w:rsidRPr="008A6C5B" w:rsidRDefault="00B06305" w:rsidP="00350776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sz w:val="28"/>
          <w:szCs w:val="28"/>
        </w:rPr>
        <w:t>Основными принципами кадровой политики школы являются демократичность, сочетание преемственности и обновления кадров, подбор</w:t>
      </w:r>
    </w:p>
    <w:p w:rsidR="00B06305" w:rsidRPr="008A6C5B" w:rsidRDefault="00B06305" w:rsidP="00350776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sz w:val="28"/>
          <w:szCs w:val="28"/>
        </w:rPr>
        <w:t xml:space="preserve">кадров по профессиональным, деловым и моральным качествам, </w:t>
      </w:r>
      <w:proofErr w:type="gramStart"/>
      <w:r w:rsidRPr="008A6C5B">
        <w:rPr>
          <w:rFonts w:ascii="Times New Roman" w:eastAsiaTheme="minorHAnsi" w:hAnsi="Times New Roman"/>
          <w:sz w:val="28"/>
          <w:szCs w:val="28"/>
        </w:rPr>
        <w:t>социальная</w:t>
      </w:r>
      <w:proofErr w:type="gramEnd"/>
    </w:p>
    <w:p w:rsidR="00DE1ECB" w:rsidRPr="008A6C5B" w:rsidRDefault="00B06305" w:rsidP="00350776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sz w:val="28"/>
          <w:szCs w:val="28"/>
        </w:rPr>
        <w:t>защищённость персонала, высокая корпоративная культура.</w:t>
      </w:r>
    </w:p>
    <w:p w:rsidR="00B06305" w:rsidRPr="008A6C5B" w:rsidRDefault="00B06305" w:rsidP="00350776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sz w:val="28"/>
          <w:szCs w:val="28"/>
        </w:rPr>
        <w:t xml:space="preserve">Педагогический коллектив школы – </w:t>
      </w:r>
      <w:r w:rsidR="008A6C5B">
        <w:rPr>
          <w:rFonts w:ascii="Times New Roman" w:eastAsiaTheme="minorHAnsi" w:hAnsi="Times New Roman"/>
          <w:sz w:val="28"/>
          <w:szCs w:val="28"/>
        </w:rPr>
        <w:t>14</w:t>
      </w:r>
      <w:r w:rsidRPr="008A6C5B">
        <w:rPr>
          <w:rFonts w:ascii="Times New Roman" w:eastAsiaTheme="minorHAnsi" w:hAnsi="Times New Roman"/>
          <w:sz w:val="28"/>
          <w:szCs w:val="28"/>
        </w:rPr>
        <w:t xml:space="preserve"> преподаватель и концертмейстер.</w:t>
      </w:r>
    </w:p>
    <w:p w:rsidR="00B06305" w:rsidRPr="008A6C5B" w:rsidRDefault="00B06305" w:rsidP="00350776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sz w:val="28"/>
          <w:szCs w:val="28"/>
        </w:rPr>
        <w:t>Из них:</w:t>
      </w:r>
    </w:p>
    <w:p w:rsidR="00B06305" w:rsidRPr="008A6C5B" w:rsidRDefault="008A6C5B" w:rsidP="00350776">
      <w:pPr>
        <w:pStyle w:val="a4"/>
        <w:autoSpaceDE w:val="0"/>
        <w:autoSpaceDN w:val="0"/>
        <w:adjustRightInd w:val="0"/>
        <w:spacing w:after="0" w:line="240" w:lineRule="auto"/>
        <w:ind w:left="1287" w:right="283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</w:t>
      </w:r>
      <w:r w:rsidR="00B06305" w:rsidRPr="008A6C5B">
        <w:rPr>
          <w:rFonts w:ascii="Times New Roman" w:eastAsiaTheme="minorHAnsi" w:hAnsi="Times New Roman"/>
          <w:sz w:val="28"/>
          <w:szCs w:val="28"/>
        </w:rPr>
        <w:t xml:space="preserve"> человек – штатные сотрудники</w:t>
      </w:r>
      <w:r w:rsidR="00DE1ECB" w:rsidRPr="008A6C5B">
        <w:rPr>
          <w:rFonts w:ascii="Times New Roman" w:eastAsiaTheme="minorHAnsi" w:hAnsi="Times New Roman"/>
          <w:sz w:val="28"/>
          <w:szCs w:val="28"/>
        </w:rPr>
        <w:t>;</w:t>
      </w:r>
    </w:p>
    <w:p w:rsidR="00B06305" w:rsidRPr="008A6C5B" w:rsidRDefault="008A6C5B" w:rsidP="00350776">
      <w:pPr>
        <w:autoSpaceDE w:val="0"/>
        <w:autoSpaceDN w:val="0"/>
        <w:adjustRightInd w:val="0"/>
        <w:spacing w:after="0" w:line="240" w:lineRule="auto"/>
        <w:ind w:left="939" w:right="283" w:firstLine="348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B06305" w:rsidRPr="008A6C5B">
        <w:rPr>
          <w:rFonts w:ascii="Times New Roman" w:eastAsiaTheme="minorHAnsi" w:hAnsi="Times New Roman"/>
          <w:sz w:val="28"/>
          <w:szCs w:val="28"/>
        </w:rPr>
        <w:t xml:space="preserve"> работают по совместительству.</w:t>
      </w:r>
    </w:p>
    <w:p w:rsidR="00B06305" w:rsidRPr="008A6C5B" w:rsidRDefault="00B06305" w:rsidP="008A6C5B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sz w:val="28"/>
          <w:szCs w:val="28"/>
        </w:rPr>
        <w:t>Абсолютное большинство преподавателей имеют солидный педагогический стаж, но с другой стороны, проблемой остается старение</w:t>
      </w:r>
      <w:r w:rsidR="008A6C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8A6C5B">
        <w:rPr>
          <w:rFonts w:ascii="Times New Roman" w:eastAsiaTheme="minorHAnsi" w:hAnsi="Times New Roman"/>
          <w:sz w:val="28"/>
          <w:szCs w:val="28"/>
        </w:rPr>
        <w:t>коллектива и сравнительно небольшой процент молодых педагогов.</w:t>
      </w:r>
    </w:p>
    <w:p w:rsidR="00B06305" w:rsidRPr="008A6C5B" w:rsidRDefault="00B06305" w:rsidP="00350776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</w:p>
    <w:p w:rsidR="00B06305" w:rsidRPr="008A6C5B" w:rsidRDefault="00B06305" w:rsidP="00350776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A6C5B">
        <w:rPr>
          <w:rFonts w:ascii="Times New Roman" w:eastAsiaTheme="minorHAnsi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71950" cy="2686050"/>
            <wp:effectExtent l="19050" t="0" r="19050" b="0"/>
            <wp:docPr id="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06305" w:rsidRPr="008A6C5B" w:rsidRDefault="00B06305" w:rsidP="00350776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eastAsiaTheme="minorHAnsi" w:hAnsi="Times New Roman"/>
          <w:sz w:val="28"/>
          <w:szCs w:val="28"/>
        </w:rPr>
      </w:pPr>
    </w:p>
    <w:p w:rsidR="00B06305" w:rsidRPr="008A6C5B" w:rsidRDefault="00B06305" w:rsidP="00350776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 w:rsidRPr="008A6C5B">
        <w:rPr>
          <w:rFonts w:ascii="Times New Roman" w:hAnsi="Times New Roman"/>
          <w:sz w:val="28"/>
          <w:szCs w:val="28"/>
        </w:rPr>
        <w:t xml:space="preserve">Образовательный процесс в Учреждении осуществляется педагогическими работниками, прошедшими соответствующую подготовку по профилю деятельности Учреждения. </w:t>
      </w:r>
    </w:p>
    <w:p w:rsidR="00B06305" w:rsidRPr="008A6C5B" w:rsidRDefault="00B06305" w:rsidP="00350776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B06305" w:rsidRPr="008A6C5B" w:rsidRDefault="00897CB4" w:rsidP="00350776">
      <w:pPr>
        <w:pStyle w:val="a4"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06305" w:rsidRPr="008A6C5B">
        <w:rPr>
          <w:rFonts w:ascii="Times New Roman" w:hAnsi="Times New Roman"/>
          <w:sz w:val="28"/>
          <w:szCs w:val="28"/>
        </w:rPr>
        <w:t xml:space="preserve"> преподавателей </w:t>
      </w:r>
      <w:r w:rsidR="00DE1ECB" w:rsidRPr="008A6C5B">
        <w:rPr>
          <w:rFonts w:ascii="Times New Roman" w:hAnsi="Times New Roman"/>
          <w:sz w:val="28"/>
          <w:szCs w:val="28"/>
        </w:rPr>
        <w:t>имеют</w:t>
      </w:r>
      <w:r w:rsidR="00B06305" w:rsidRPr="008A6C5B">
        <w:rPr>
          <w:rFonts w:ascii="Times New Roman" w:hAnsi="Times New Roman"/>
          <w:sz w:val="28"/>
          <w:szCs w:val="28"/>
        </w:rPr>
        <w:t xml:space="preserve"> высш</w:t>
      </w:r>
      <w:r w:rsidR="00DE1ECB" w:rsidRPr="008A6C5B">
        <w:rPr>
          <w:rFonts w:ascii="Times New Roman" w:hAnsi="Times New Roman"/>
          <w:sz w:val="28"/>
          <w:szCs w:val="28"/>
        </w:rPr>
        <w:t>ее образование;</w:t>
      </w:r>
      <w:r w:rsidR="00B06305" w:rsidRPr="008A6C5B">
        <w:rPr>
          <w:rFonts w:ascii="Times New Roman" w:hAnsi="Times New Roman"/>
          <w:sz w:val="28"/>
          <w:szCs w:val="28"/>
        </w:rPr>
        <w:t xml:space="preserve">  </w:t>
      </w:r>
    </w:p>
    <w:p w:rsidR="00B06305" w:rsidRPr="008A6C5B" w:rsidRDefault="00897CB4" w:rsidP="00350776">
      <w:pPr>
        <w:pStyle w:val="a4"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06305" w:rsidRPr="008A6C5B">
        <w:rPr>
          <w:rFonts w:ascii="Times New Roman" w:hAnsi="Times New Roman"/>
          <w:sz w:val="28"/>
          <w:szCs w:val="28"/>
        </w:rPr>
        <w:t xml:space="preserve"> </w:t>
      </w:r>
      <w:r w:rsidR="00DE1ECB" w:rsidRPr="008A6C5B">
        <w:rPr>
          <w:rFonts w:ascii="Times New Roman" w:hAnsi="Times New Roman"/>
          <w:sz w:val="28"/>
          <w:szCs w:val="28"/>
        </w:rPr>
        <w:t>преподавателей имеют</w:t>
      </w:r>
      <w:r w:rsidR="00B06305" w:rsidRPr="008A6C5B">
        <w:rPr>
          <w:rFonts w:ascii="Times New Roman" w:hAnsi="Times New Roman"/>
          <w:sz w:val="28"/>
          <w:szCs w:val="28"/>
        </w:rPr>
        <w:t xml:space="preserve"> средн</w:t>
      </w:r>
      <w:r w:rsidR="00DE1ECB" w:rsidRPr="008A6C5B">
        <w:rPr>
          <w:rFonts w:ascii="Times New Roman" w:hAnsi="Times New Roman"/>
          <w:sz w:val="28"/>
          <w:szCs w:val="28"/>
        </w:rPr>
        <w:t>ее</w:t>
      </w:r>
      <w:r w:rsidR="00B06305" w:rsidRPr="008A6C5B">
        <w:rPr>
          <w:rFonts w:ascii="Times New Roman" w:hAnsi="Times New Roman"/>
          <w:sz w:val="28"/>
          <w:szCs w:val="28"/>
        </w:rPr>
        <w:t xml:space="preserve"> специальн</w:t>
      </w:r>
      <w:r w:rsidR="00DE1ECB" w:rsidRPr="008A6C5B">
        <w:rPr>
          <w:rFonts w:ascii="Times New Roman" w:hAnsi="Times New Roman"/>
          <w:sz w:val="28"/>
          <w:szCs w:val="28"/>
        </w:rPr>
        <w:t>ое образование.</w:t>
      </w:r>
    </w:p>
    <w:p w:rsidR="00B06305" w:rsidRPr="008A6C5B" w:rsidRDefault="00B06305" w:rsidP="00350776">
      <w:pPr>
        <w:pStyle w:val="a4"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B06305" w:rsidRPr="008A6C5B" w:rsidRDefault="00B06305" w:rsidP="00350776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  <w:r w:rsidRPr="008A6C5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105275" cy="2552700"/>
            <wp:effectExtent l="19050" t="0" r="9525" b="0"/>
            <wp:docPr id="7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06305" w:rsidRPr="008A6C5B" w:rsidRDefault="00B06305" w:rsidP="00350776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sz w:val="28"/>
          <w:szCs w:val="28"/>
        </w:rPr>
        <w:t>Администрация школы считает своей задачей создавать коллектив единомышленников, открывать в коллегах творческие качества, создавать возможности для самореализации каждого. Это позволяет преподавателям успешно проходить аттестацию.</w:t>
      </w:r>
    </w:p>
    <w:p w:rsidR="00B06305" w:rsidRPr="008A6C5B" w:rsidRDefault="00B06305" w:rsidP="00350776">
      <w:pPr>
        <w:pStyle w:val="a4"/>
        <w:tabs>
          <w:tab w:val="left" w:pos="1380"/>
        </w:tabs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</w:rPr>
      </w:pPr>
    </w:p>
    <w:p w:rsidR="00B06305" w:rsidRPr="008A6C5B" w:rsidRDefault="00897CB4" w:rsidP="00350776">
      <w:pPr>
        <w:pStyle w:val="a4"/>
        <w:numPr>
          <w:ilvl w:val="0"/>
          <w:numId w:val="17"/>
        </w:numPr>
        <w:tabs>
          <w:tab w:val="left" w:pos="709"/>
        </w:tabs>
        <w:spacing w:after="0" w:line="240" w:lineRule="auto"/>
        <w:ind w:right="283" w:hanging="8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6305" w:rsidRPr="008A6C5B">
        <w:rPr>
          <w:rFonts w:ascii="Times New Roman" w:hAnsi="Times New Roman"/>
          <w:sz w:val="28"/>
          <w:szCs w:val="28"/>
        </w:rPr>
        <w:t xml:space="preserve"> преподавател</w:t>
      </w:r>
      <w:r>
        <w:rPr>
          <w:rFonts w:ascii="Times New Roman" w:hAnsi="Times New Roman"/>
          <w:sz w:val="28"/>
          <w:szCs w:val="28"/>
        </w:rPr>
        <w:t>я</w:t>
      </w:r>
      <w:r w:rsidR="00B06305" w:rsidRPr="008A6C5B">
        <w:rPr>
          <w:rFonts w:ascii="Times New Roman" w:hAnsi="Times New Roman"/>
          <w:sz w:val="28"/>
          <w:szCs w:val="28"/>
        </w:rPr>
        <w:t xml:space="preserve"> с Высшей квалификационной категорией;</w:t>
      </w:r>
    </w:p>
    <w:p w:rsidR="00B06305" w:rsidRPr="008A6C5B" w:rsidRDefault="00897CB4" w:rsidP="00350776">
      <w:pPr>
        <w:pStyle w:val="a4"/>
        <w:numPr>
          <w:ilvl w:val="0"/>
          <w:numId w:val="17"/>
        </w:numPr>
        <w:tabs>
          <w:tab w:val="left" w:pos="709"/>
        </w:tabs>
        <w:spacing w:after="0" w:line="240" w:lineRule="auto"/>
        <w:ind w:right="283" w:hanging="8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305" w:rsidRPr="008A6C5B">
        <w:rPr>
          <w:rFonts w:ascii="Times New Roman" w:hAnsi="Times New Roman"/>
          <w:sz w:val="28"/>
          <w:szCs w:val="28"/>
        </w:rPr>
        <w:t xml:space="preserve"> преподавател</w:t>
      </w:r>
      <w:r>
        <w:rPr>
          <w:rFonts w:ascii="Times New Roman" w:hAnsi="Times New Roman"/>
          <w:sz w:val="28"/>
          <w:szCs w:val="28"/>
        </w:rPr>
        <w:t>я</w:t>
      </w:r>
      <w:r w:rsidR="00B06305" w:rsidRPr="008A6C5B">
        <w:rPr>
          <w:rFonts w:ascii="Times New Roman" w:hAnsi="Times New Roman"/>
          <w:sz w:val="28"/>
          <w:szCs w:val="28"/>
        </w:rPr>
        <w:t xml:space="preserve"> с</w:t>
      </w:r>
      <w:proofErr w:type="gramStart"/>
      <w:r w:rsidR="00B06305" w:rsidRPr="008A6C5B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B06305" w:rsidRPr="008A6C5B">
        <w:rPr>
          <w:rFonts w:ascii="Times New Roman" w:hAnsi="Times New Roman"/>
          <w:sz w:val="28"/>
          <w:szCs w:val="28"/>
        </w:rPr>
        <w:t>ервой квалификационной категорией.</w:t>
      </w:r>
    </w:p>
    <w:p w:rsidR="00B06305" w:rsidRPr="008A6C5B" w:rsidRDefault="00B06305" w:rsidP="00350776">
      <w:pPr>
        <w:pStyle w:val="a4"/>
        <w:tabs>
          <w:tab w:val="left" w:pos="709"/>
        </w:tabs>
        <w:spacing w:after="0" w:line="240" w:lineRule="auto"/>
        <w:ind w:left="1287" w:right="283"/>
        <w:jc w:val="both"/>
        <w:rPr>
          <w:rFonts w:ascii="Times New Roman" w:hAnsi="Times New Roman"/>
          <w:sz w:val="28"/>
          <w:szCs w:val="28"/>
        </w:rPr>
      </w:pPr>
    </w:p>
    <w:p w:rsidR="00B06305" w:rsidRPr="008A6C5B" w:rsidRDefault="00B06305" w:rsidP="00350776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8A6C5B">
        <w:rPr>
          <w:rFonts w:ascii="Times New Roman" w:hAnsi="Times New Roman"/>
          <w:sz w:val="28"/>
          <w:szCs w:val="28"/>
        </w:rPr>
        <w:t xml:space="preserve">           </w:t>
      </w:r>
      <w:r w:rsidRPr="008A6C5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48150" cy="26289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06305" w:rsidRPr="008A6C5B" w:rsidRDefault="00B06305" w:rsidP="00350776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B06305" w:rsidRPr="008A6C5B" w:rsidRDefault="00B06305" w:rsidP="00350776">
      <w:pPr>
        <w:spacing w:after="0" w:line="240" w:lineRule="auto"/>
        <w:ind w:right="283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8A6C5B">
        <w:rPr>
          <w:rFonts w:ascii="Times New Roman" w:eastAsiaTheme="minorHAnsi" w:hAnsi="Times New Roman"/>
          <w:b/>
          <w:bCs/>
          <w:sz w:val="28"/>
          <w:szCs w:val="28"/>
        </w:rPr>
        <w:t>Сведения о повышении квалификации преподавателей.</w:t>
      </w:r>
    </w:p>
    <w:p w:rsidR="00B06305" w:rsidRPr="008A6C5B" w:rsidRDefault="00B06305" w:rsidP="00350776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B06305" w:rsidRPr="008A6C5B" w:rsidRDefault="00B06305" w:rsidP="00350776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sz w:val="28"/>
          <w:szCs w:val="28"/>
        </w:rPr>
        <w:t>В школе сложилась система работы по повышению профессиональной</w:t>
      </w:r>
      <w:r w:rsidR="00DE1ECB" w:rsidRPr="008A6C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8A6C5B">
        <w:rPr>
          <w:rFonts w:ascii="Times New Roman" w:eastAsiaTheme="minorHAnsi" w:hAnsi="Times New Roman"/>
          <w:sz w:val="28"/>
          <w:szCs w:val="28"/>
        </w:rPr>
        <w:t>компетенции педагогов. Эта система включает в себя работу в методических объединениях, в специальных программах методических семинаров и конференций и курсовой подготовки.</w:t>
      </w:r>
    </w:p>
    <w:p w:rsidR="00B06305" w:rsidRPr="008A6C5B" w:rsidRDefault="00B06305" w:rsidP="00350776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С 2016 по 2019 год курсы повышения квалификации прошли </w:t>
      </w:r>
      <w:r w:rsidR="00897CB4">
        <w:rPr>
          <w:rFonts w:ascii="Times New Roman" w:eastAsiaTheme="minorHAnsi" w:hAnsi="Times New Roman"/>
          <w:bCs/>
          <w:sz w:val="28"/>
          <w:szCs w:val="28"/>
        </w:rPr>
        <w:t>все</w:t>
      </w:r>
      <w:r w:rsidRPr="008A6C5B">
        <w:rPr>
          <w:rFonts w:ascii="Times New Roman" w:eastAsiaTheme="minorHAnsi" w:hAnsi="Times New Roman"/>
          <w:bCs/>
          <w:sz w:val="28"/>
          <w:szCs w:val="28"/>
        </w:rPr>
        <w:t xml:space="preserve"> преподавател</w:t>
      </w:r>
      <w:r w:rsidR="00897CB4">
        <w:rPr>
          <w:rFonts w:ascii="Times New Roman" w:eastAsiaTheme="minorHAnsi" w:hAnsi="Times New Roman"/>
          <w:bCs/>
          <w:sz w:val="28"/>
          <w:szCs w:val="28"/>
        </w:rPr>
        <w:t>и</w:t>
      </w:r>
      <w:r w:rsidRPr="008A6C5B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8A6C5B">
        <w:rPr>
          <w:rFonts w:ascii="Times New Roman" w:eastAsiaTheme="minorHAnsi" w:hAnsi="Times New Roman"/>
          <w:sz w:val="28"/>
          <w:szCs w:val="28"/>
        </w:rPr>
        <w:t>Таким образом, анализ кадрового состава свидетельствует о наличии существенного потенциала для реализации задач образовательного процесса. Школа обеспечена квалифицированными кадрами, готовыми к реализации Программы развития школы.</w:t>
      </w:r>
    </w:p>
    <w:p w:rsidR="00B06305" w:rsidRPr="008A6C5B" w:rsidRDefault="00B06305" w:rsidP="00350776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B06305" w:rsidRPr="008A6C5B" w:rsidRDefault="00B06305" w:rsidP="00350776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8A6C5B">
        <w:rPr>
          <w:rFonts w:ascii="Times New Roman" w:eastAsiaTheme="minorHAnsi" w:hAnsi="Times New Roman"/>
          <w:b/>
          <w:bCs/>
          <w:sz w:val="28"/>
          <w:szCs w:val="28"/>
        </w:rPr>
        <w:t>Характеристика образовательного процесса.</w:t>
      </w:r>
    </w:p>
    <w:p w:rsidR="00B06305" w:rsidRPr="008A6C5B" w:rsidRDefault="00B06305" w:rsidP="00350776">
      <w:pPr>
        <w:pStyle w:val="Default"/>
        <w:ind w:right="283"/>
        <w:jc w:val="center"/>
        <w:rPr>
          <w:color w:val="auto"/>
          <w:sz w:val="28"/>
          <w:szCs w:val="28"/>
        </w:rPr>
      </w:pPr>
    </w:p>
    <w:p w:rsidR="00B06305" w:rsidRPr="008A6C5B" w:rsidRDefault="00B06305" w:rsidP="00350776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sz w:val="28"/>
          <w:szCs w:val="28"/>
        </w:rPr>
        <w:t xml:space="preserve">Образовательные программы, по которым идет обучение </w:t>
      </w:r>
      <w:r w:rsidR="00897CB4">
        <w:rPr>
          <w:rFonts w:ascii="Times New Roman" w:eastAsiaTheme="minorHAnsi" w:hAnsi="Times New Roman"/>
          <w:sz w:val="28"/>
          <w:szCs w:val="28"/>
        </w:rPr>
        <w:t>МА</w:t>
      </w:r>
      <w:r w:rsidRPr="008A6C5B">
        <w:rPr>
          <w:rFonts w:ascii="Times New Roman" w:eastAsiaTheme="minorHAnsi" w:hAnsi="Times New Roman"/>
          <w:sz w:val="28"/>
          <w:szCs w:val="28"/>
        </w:rPr>
        <w:t xml:space="preserve">У ДО </w:t>
      </w:r>
      <w:r w:rsidR="00897CB4">
        <w:rPr>
          <w:rFonts w:ascii="Times New Roman" w:eastAsiaTheme="minorHAnsi" w:hAnsi="Times New Roman"/>
          <w:sz w:val="28"/>
          <w:szCs w:val="28"/>
        </w:rPr>
        <w:t>ДШИ с</w:t>
      </w:r>
      <w:proofErr w:type="gramStart"/>
      <w:r w:rsidR="00897CB4">
        <w:rPr>
          <w:rFonts w:ascii="Times New Roman" w:eastAsiaTheme="minorHAnsi" w:hAnsi="Times New Roman"/>
          <w:sz w:val="28"/>
          <w:szCs w:val="28"/>
        </w:rPr>
        <w:t>.Е</w:t>
      </w:r>
      <w:proofErr w:type="gramEnd"/>
      <w:r w:rsidR="00897CB4">
        <w:rPr>
          <w:rFonts w:ascii="Times New Roman" w:eastAsiaTheme="minorHAnsi" w:hAnsi="Times New Roman"/>
          <w:sz w:val="28"/>
          <w:szCs w:val="28"/>
        </w:rPr>
        <w:t>рмекеево</w:t>
      </w:r>
      <w:r w:rsidRPr="008A6C5B">
        <w:rPr>
          <w:rFonts w:ascii="Times New Roman" w:eastAsiaTheme="minorHAnsi" w:hAnsi="Times New Roman"/>
          <w:sz w:val="28"/>
          <w:szCs w:val="28"/>
        </w:rPr>
        <w:t xml:space="preserve"> позволяют наиболее полно реализовать задачи обучения с учетом индивидуальных способностей учащихся, степени их одаренности, интереса к обучению, их мотивации.</w:t>
      </w:r>
    </w:p>
    <w:p w:rsidR="00B06305" w:rsidRPr="008A6C5B" w:rsidRDefault="00B06305" w:rsidP="00350776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sz w:val="28"/>
          <w:szCs w:val="28"/>
        </w:rPr>
        <w:t xml:space="preserve">Введение в учебный процесс дополнительных </w:t>
      </w:r>
      <w:proofErr w:type="spellStart"/>
      <w:r w:rsidRPr="008A6C5B">
        <w:rPr>
          <w:rFonts w:ascii="Times New Roman" w:eastAsiaTheme="minorHAnsi" w:hAnsi="Times New Roman"/>
          <w:sz w:val="28"/>
          <w:szCs w:val="28"/>
        </w:rPr>
        <w:t>предпрофессиональных</w:t>
      </w:r>
      <w:proofErr w:type="spellEnd"/>
      <w:r w:rsidRPr="008A6C5B">
        <w:rPr>
          <w:rFonts w:ascii="Times New Roman" w:eastAsiaTheme="minorHAnsi" w:hAnsi="Times New Roman"/>
          <w:sz w:val="28"/>
          <w:szCs w:val="28"/>
        </w:rPr>
        <w:t xml:space="preserve"> программ в области искусства в соответствии с Федеральными государственными требованиями, дало возможность создать условия для выявления одаренных детей в раннем детском возрасте,</w:t>
      </w:r>
      <w:r w:rsidRPr="008A6C5B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8A6C5B">
        <w:rPr>
          <w:rFonts w:ascii="Times New Roman" w:eastAsiaTheme="minorHAnsi" w:hAnsi="Times New Roman"/>
          <w:sz w:val="28"/>
          <w:szCs w:val="28"/>
        </w:rPr>
        <w:t xml:space="preserve">эффективного развития и обучения учащихся, обладающих способностями, для дальнейшего профессионального обучения в </w:t>
      </w:r>
      <w:r w:rsidRPr="008A6C5B">
        <w:rPr>
          <w:rFonts w:ascii="Times New Roman" w:hAnsi="Times New Roman"/>
          <w:sz w:val="28"/>
          <w:szCs w:val="28"/>
        </w:rPr>
        <w:t>специальных учебных заведениях в области искусства.</w:t>
      </w:r>
    </w:p>
    <w:p w:rsidR="00DE1ECB" w:rsidRPr="008A6C5B" w:rsidRDefault="00B06305" w:rsidP="00350776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8A6C5B">
        <w:rPr>
          <w:rFonts w:ascii="Times New Roman" w:eastAsiaTheme="minorHAnsi" w:hAnsi="Times New Roman"/>
          <w:sz w:val="28"/>
          <w:szCs w:val="28"/>
        </w:rPr>
        <w:t>Школа реализует образовательные программы для детей от 5 до 18 лет</w:t>
      </w:r>
      <w:r w:rsidRPr="008A6C5B">
        <w:rPr>
          <w:rFonts w:ascii="Times New Roman" w:eastAsiaTheme="minorHAnsi" w:hAnsi="Times New Roman"/>
          <w:sz w:val="26"/>
          <w:szCs w:val="26"/>
        </w:rPr>
        <w:t>.</w:t>
      </w:r>
    </w:p>
    <w:p w:rsidR="00B06305" w:rsidRPr="008A6C5B" w:rsidRDefault="00B06305" w:rsidP="00350776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sz w:val="28"/>
          <w:szCs w:val="28"/>
        </w:rPr>
        <w:t>Контингент учащихся школы формируется на основе свободного выбора детей в соответствии с Законом РФ «Об образовании» и Уставом школы.</w:t>
      </w:r>
    </w:p>
    <w:p w:rsidR="00B06305" w:rsidRPr="008A6C5B" w:rsidRDefault="00B06305" w:rsidP="00350776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sz w:val="28"/>
          <w:szCs w:val="28"/>
        </w:rPr>
        <w:t>С сентября 201</w:t>
      </w:r>
      <w:r w:rsidR="00FE4078">
        <w:rPr>
          <w:rFonts w:ascii="Times New Roman" w:eastAsiaTheme="minorHAnsi" w:hAnsi="Times New Roman"/>
          <w:sz w:val="28"/>
          <w:szCs w:val="28"/>
        </w:rPr>
        <w:t>5</w:t>
      </w:r>
      <w:r w:rsidRPr="008A6C5B">
        <w:rPr>
          <w:rFonts w:ascii="Times New Roman" w:eastAsiaTheme="minorHAnsi" w:hAnsi="Times New Roman"/>
          <w:sz w:val="28"/>
          <w:szCs w:val="28"/>
        </w:rPr>
        <w:t xml:space="preserve"> года школа приступила к реализации дополнительных общеобразовательных </w:t>
      </w:r>
      <w:proofErr w:type="spellStart"/>
      <w:r w:rsidRPr="008A6C5B">
        <w:rPr>
          <w:rFonts w:ascii="Times New Roman" w:eastAsiaTheme="minorHAnsi" w:hAnsi="Times New Roman"/>
          <w:sz w:val="28"/>
          <w:szCs w:val="28"/>
        </w:rPr>
        <w:t>предпрофессиональных</w:t>
      </w:r>
      <w:proofErr w:type="spellEnd"/>
      <w:r w:rsidRPr="008A6C5B">
        <w:rPr>
          <w:rFonts w:ascii="Times New Roman" w:eastAsiaTheme="minorHAnsi" w:hAnsi="Times New Roman"/>
          <w:sz w:val="28"/>
          <w:szCs w:val="28"/>
        </w:rPr>
        <w:t xml:space="preserve"> программ в области искусств «Фортепиано» и «Живопись», расширяя их перечень в последующие годы.</w:t>
      </w:r>
    </w:p>
    <w:p w:rsidR="004352DE" w:rsidRPr="00FE4078" w:rsidRDefault="00B06305" w:rsidP="00350776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E4078">
        <w:rPr>
          <w:rFonts w:ascii="Times New Roman" w:eastAsiaTheme="minorHAnsi" w:hAnsi="Times New Roman"/>
          <w:sz w:val="28"/>
          <w:szCs w:val="28"/>
        </w:rPr>
        <w:t xml:space="preserve">На сегодняшний день в ДШИ реализуются следующие дополнительные общеобразовательные </w:t>
      </w:r>
      <w:proofErr w:type="spellStart"/>
      <w:r w:rsidRPr="00FE4078">
        <w:rPr>
          <w:rFonts w:ascii="Times New Roman" w:eastAsiaTheme="minorHAnsi" w:hAnsi="Times New Roman"/>
          <w:sz w:val="28"/>
          <w:szCs w:val="28"/>
        </w:rPr>
        <w:t>предпрофессиональные</w:t>
      </w:r>
      <w:proofErr w:type="spellEnd"/>
      <w:r w:rsidRPr="00FE4078">
        <w:rPr>
          <w:rFonts w:ascii="Times New Roman" w:eastAsiaTheme="minorHAnsi" w:hAnsi="Times New Roman"/>
          <w:sz w:val="28"/>
          <w:szCs w:val="28"/>
        </w:rPr>
        <w:t xml:space="preserve"> программ в области искусств:</w:t>
      </w:r>
      <w:proofErr w:type="gramEnd"/>
    </w:p>
    <w:p w:rsidR="00B06305" w:rsidRDefault="00B06305" w:rsidP="00350776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E4078">
        <w:rPr>
          <w:rFonts w:ascii="Times New Roman" w:eastAsiaTheme="minorHAnsi" w:hAnsi="Times New Roman"/>
          <w:sz w:val="28"/>
          <w:szCs w:val="28"/>
        </w:rPr>
        <w:t>«Фортепиано» 8(9) лет обучения;</w:t>
      </w:r>
    </w:p>
    <w:p w:rsidR="00EE06C0" w:rsidRDefault="00EE06C0" w:rsidP="00350776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E06C0">
        <w:rPr>
          <w:rFonts w:ascii="Times New Roman" w:eastAsiaTheme="minorHAnsi" w:hAnsi="Times New Roman"/>
          <w:sz w:val="28"/>
          <w:szCs w:val="28"/>
        </w:rPr>
        <w:t>«Хоровое пение» 8(9) лет обучения;</w:t>
      </w:r>
    </w:p>
    <w:p w:rsidR="00EE06C0" w:rsidRPr="00EE06C0" w:rsidRDefault="00EE06C0" w:rsidP="00EE06C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E06C0">
        <w:rPr>
          <w:rFonts w:ascii="Times New Roman" w:eastAsiaTheme="minorHAnsi" w:hAnsi="Times New Roman"/>
          <w:sz w:val="28"/>
          <w:szCs w:val="28"/>
        </w:rPr>
        <w:t>«Народные инструменты</w:t>
      </w:r>
      <w:r>
        <w:rPr>
          <w:rFonts w:ascii="Times New Roman" w:eastAsiaTheme="minorHAnsi" w:hAnsi="Times New Roman"/>
          <w:sz w:val="28"/>
          <w:szCs w:val="28"/>
        </w:rPr>
        <w:t>: баян, аккордеон</w:t>
      </w:r>
      <w:r w:rsidRPr="00EE06C0">
        <w:rPr>
          <w:rFonts w:ascii="Times New Roman" w:eastAsiaTheme="minorHAnsi" w:hAnsi="Times New Roman"/>
          <w:sz w:val="28"/>
          <w:szCs w:val="28"/>
        </w:rPr>
        <w:t>» 8(9) и 5(6) лет обучения;</w:t>
      </w:r>
    </w:p>
    <w:p w:rsidR="00EE06C0" w:rsidRDefault="00EE06C0" w:rsidP="00EE06C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E06C0">
        <w:rPr>
          <w:rFonts w:ascii="Times New Roman" w:eastAsiaTheme="minorHAnsi" w:hAnsi="Times New Roman"/>
          <w:sz w:val="28"/>
          <w:szCs w:val="28"/>
        </w:rPr>
        <w:t>«Живопись» 5(6) лет обучения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EE06C0" w:rsidRPr="00EE06C0" w:rsidRDefault="00EE06C0" w:rsidP="00EE06C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E06C0">
        <w:rPr>
          <w:rFonts w:ascii="Times New Roman" w:eastAsiaTheme="minorHAnsi" w:hAnsi="Times New Roman"/>
          <w:sz w:val="28"/>
          <w:szCs w:val="28"/>
        </w:rPr>
        <w:t>«Музыкальный фольклор» 8(9) лет обучения.</w:t>
      </w:r>
    </w:p>
    <w:p w:rsidR="00EE06C0" w:rsidRDefault="00EE06C0" w:rsidP="00EE06C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EE06C0" w:rsidRDefault="00EE06C0" w:rsidP="00EE06C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E06C0">
        <w:rPr>
          <w:rFonts w:ascii="Times New Roman" w:eastAsiaTheme="minorHAnsi" w:hAnsi="Times New Roman"/>
          <w:sz w:val="28"/>
          <w:szCs w:val="28"/>
        </w:rPr>
        <w:t xml:space="preserve">ДШИ также реализует </w:t>
      </w:r>
      <w:r w:rsidRPr="00EE06C0">
        <w:rPr>
          <w:rFonts w:ascii="Times New Roman" w:eastAsiaTheme="minorHAnsi" w:hAnsi="Times New Roman"/>
          <w:bCs/>
          <w:sz w:val="28"/>
          <w:szCs w:val="28"/>
        </w:rPr>
        <w:t xml:space="preserve">дополнительные </w:t>
      </w:r>
      <w:proofErr w:type="spellStart"/>
      <w:r w:rsidRPr="00EE06C0">
        <w:rPr>
          <w:rFonts w:ascii="Times New Roman" w:eastAsiaTheme="minorHAnsi" w:hAnsi="Times New Roman"/>
          <w:bCs/>
          <w:sz w:val="28"/>
          <w:szCs w:val="28"/>
        </w:rPr>
        <w:t>общеразвивающие</w:t>
      </w:r>
      <w:proofErr w:type="spellEnd"/>
      <w:r w:rsidRPr="00EE06C0">
        <w:rPr>
          <w:rFonts w:ascii="Times New Roman" w:eastAsiaTheme="minorHAnsi" w:hAnsi="Times New Roman"/>
          <w:bCs/>
          <w:sz w:val="28"/>
          <w:szCs w:val="28"/>
        </w:rPr>
        <w:t xml:space="preserve"> общеобразовательные программы по видам искусств</w:t>
      </w:r>
      <w:r w:rsidRPr="00EE06C0">
        <w:rPr>
          <w:rFonts w:ascii="Times New Roman" w:eastAsiaTheme="minorHAnsi" w:hAnsi="Times New Roman"/>
          <w:sz w:val="28"/>
          <w:szCs w:val="28"/>
        </w:rPr>
        <w:t>:</w:t>
      </w:r>
    </w:p>
    <w:p w:rsidR="00EE06C0" w:rsidRPr="00EE06C0" w:rsidRDefault="00EE06C0" w:rsidP="00EE06C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E06C0">
        <w:rPr>
          <w:rFonts w:ascii="Times New Roman" w:eastAsiaTheme="minorHAnsi" w:hAnsi="Times New Roman"/>
          <w:sz w:val="28"/>
          <w:szCs w:val="28"/>
        </w:rPr>
        <w:t>- «Фортепиано»;</w:t>
      </w:r>
    </w:p>
    <w:p w:rsidR="00EE06C0" w:rsidRPr="00EE06C0" w:rsidRDefault="00EE06C0" w:rsidP="00EE06C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E06C0">
        <w:rPr>
          <w:rFonts w:ascii="Times New Roman" w:eastAsiaTheme="minorHAnsi" w:hAnsi="Times New Roman"/>
          <w:sz w:val="28"/>
          <w:szCs w:val="28"/>
        </w:rPr>
        <w:t>- «Народные инструменты: баян, аккордеон»;</w:t>
      </w:r>
    </w:p>
    <w:p w:rsidR="00EE06C0" w:rsidRPr="00EE06C0" w:rsidRDefault="00EE06C0" w:rsidP="00EE06C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E06C0">
        <w:rPr>
          <w:rFonts w:ascii="Times New Roman" w:eastAsiaTheme="minorHAnsi" w:hAnsi="Times New Roman"/>
          <w:sz w:val="28"/>
          <w:szCs w:val="28"/>
        </w:rPr>
        <w:t>- «Эстрадное пение»;</w:t>
      </w:r>
    </w:p>
    <w:p w:rsidR="00EE06C0" w:rsidRDefault="00EE06C0" w:rsidP="00EE06C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E06C0">
        <w:rPr>
          <w:rFonts w:ascii="Times New Roman" w:eastAsiaTheme="minorHAnsi" w:hAnsi="Times New Roman"/>
          <w:sz w:val="28"/>
          <w:szCs w:val="28"/>
        </w:rPr>
        <w:t>- «Изобрази</w:t>
      </w:r>
      <w:r>
        <w:rPr>
          <w:rFonts w:ascii="Times New Roman" w:eastAsiaTheme="minorHAnsi" w:hAnsi="Times New Roman"/>
          <w:sz w:val="28"/>
          <w:szCs w:val="28"/>
        </w:rPr>
        <w:t>тельное искусство»</w:t>
      </w:r>
      <w:r w:rsidRPr="00EE06C0">
        <w:rPr>
          <w:rFonts w:ascii="Times New Roman" w:eastAsiaTheme="minorHAnsi" w:hAnsi="Times New Roman"/>
          <w:sz w:val="28"/>
          <w:szCs w:val="28"/>
        </w:rPr>
        <w:t>;</w:t>
      </w:r>
    </w:p>
    <w:p w:rsidR="00EE06C0" w:rsidRPr="00EE06C0" w:rsidRDefault="00EE06C0" w:rsidP="00EE06C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EE06C0">
        <w:rPr>
          <w:rFonts w:ascii="Times New Roman" w:eastAsiaTheme="minorHAnsi" w:hAnsi="Times New Roman"/>
          <w:b/>
          <w:sz w:val="28"/>
          <w:szCs w:val="28"/>
        </w:rPr>
        <w:t xml:space="preserve">- </w:t>
      </w:r>
      <w:r w:rsidRPr="00EE06C0">
        <w:rPr>
          <w:rStyle w:val="ad"/>
          <w:rFonts w:ascii="Times New Roman" w:hAnsi="Times New Roman"/>
          <w:b w:val="0"/>
          <w:sz w:val="28"/>
          <w:szCs w:val="28"/>
        </w:rPr>
        <w:t>«Хореографическое творчество»</w:t>
      </w:r>
      <w:r>
        <w:rPr>
          <w:rStyle w:val="ad"/>
          <w:rFonts w:ascii="Times New Roman" w:hAnsi="Times New Roman"/>
          <w:b w:val="0"/>
          <w:sz w:val="28"/>
          <w:szCs w:val="28"/>
        </w:rPr>
        <w:t>;</w:t>
      </w:r>
    </w:p>
    <w:p w:rsidR="00C5482F" w:rsidRPr="00EE06C0" w:rsidRDefault="00C5482F" w:rsidP="00350776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E06C0">
        <w:rPr>
          <w:rFonts w:ascii="Times New Roman" w:eastAsiaTheme="minorHAnsi" w:hAnsi="Times New Roman"/>
          <w:sz w:val="28"/>
          <w:szCs w:val="28"/>
        </w:rPr>
        <w:t>- «Р</w:t>
      </w:r>
      <w:r w:rsidRPr="00EE06C0">
        <w:rPr>
          <w:rFonts w:ascii="Times New Roman" w:hAnsi="Times New Roman"/>
          <w:sz w:val="28"/>
          <w:szCs w:val="28"/>
        </w:rPr>
        <w:t>аннее эстетическое развитие»</w:t>
      </w:r>
      <w:r w:rsidR="00EE06C0">
        <w:rPr>
          <w:rFonts w:ascii="Times New Roman" w:hAnsi="Times New Roman"/>
          <w:sz w:val="28"/>
          <w:szCs w:val="28"/>
        </w:rPr>
        <w:t>.</w:t>
      </w:r>
    </w:p>
    <w:p w:rsidR="004352DE" w:rsidRPr="008A6C5B" w:rsidRDefault="004352DE" w:rsidP="00350776">
      <w:pPr>
        <w:widowControl w:val="0"/>
        <w:tabs>
          <w:tab w:val="left" w:pos="1360"/>
          <w:tab w:val="left" w:pos="1680"/>
          <w:tab w:val="left" w:pos="2480"/>
          <w:tab w:val="left" w:pos="2900"/>
          <w:tab w:val="left" w:pos="3580"/>
          <w:tab w:val="left" w:pos="4420"/>
          <w:tab w:val="left" w:pos="4800"/>
          <w:tab w:val="left" w:pos="6680"/>
          <w:tab w:val="left" w:pos="6880"/>
          <w:tab w:val="left" w:pos="7280"/>
          <w:tab w:val="left" w:pos="7700"/>
          <w:tab w:val="left" w:pos="8480"/>
          <w:tab w:val="left" w:pos="9080"/>
          <w:tab w:val="left" w:pos="9880"/>
        </w:tabs>
        <w:autoSpaceDE w:val="0"/>
        <w:autoSpaceDN w:val="0"/>
        <w:adjustRightInd w:val="0"/>
        <w:spacing w:after="0" w:line="280" w:lineRule="atLeast"/>
        <w:ind w:right="283" w:firstLine="567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B06305" w:rsidRPr="008A6C5B" w:rsidRDefault="00B06305" w:rsidP="00350776">
      <w:pPr>
        <w:widowControl w:val="0"/>
        <w:tabs>
          <w:tab w:val="left" w:pos="1360"/>
          <w:tab w:val="left" w:pos="1680"/>
          <w:tab w:val="left" w:pos="2480"/>
          <w:tab w:val="left" w:pos="2900"/>
          <w:tab w:val="left" w:pos="3580"/>
          <w:tab w:val="left" w:pos="4420"/>
          <w:tab w:val="left" w:pos="4800"/>
          <w:tab w:val="left" w:pos="6680"/>
          <w:tab w:val="left" w:pos="6880"/>
          <w:tab w:val="left" w:pos="7280"/>
          <w:tab w:val="left" w:pos="7700"/>
          <w:tab w:val="left" w:pos="8480"/>
          <w:tab w:val="left" w:pos="9080"/>
          <w:tab w:val="left" w:pos="9880"/>
        </w:tabs>
        <w:autoSpaceDE w:val="0"/>
        <w:autoSpaceDN w:val="0"/>
        <w:adjustRightInd w:val="0"/>
        <w:spacing w:after="0" w:line="280" w:lineRule="atLeast"/>
        <w:ind w:right="283" w:firstLine="567"/>
        <w:jc w:val="both"/>
        <w:rPr>
          <w:rFonts w:ascii="Times New Roman" w:hAnsi="Times New Roman"/>
          <w:sz w:val="28"/>
          <w:szCs w:val="28"/>
        </w:rPr>
      </w:pPr>
      <w:r w:rsidRPr="008A6C5B">
        <w:rPr>
          <w:rFonts w:ascii="Times New Roman" w:hAnsi="Times New Roman"/>
          <w:spacing w:val="-3"/>
          <w:sz w:val="28"/>
          <w:szCs w:val="28"/>
        </w:rPr>
        <w:t>О</w:t>
      </w:r>
      <w:r w:rsidRPr="008A6C5B">
        <w:rPr>
          <w:rFonts w:ascii="Times New Roman" w:hAnsi="Times New Roman"/>
          <w:sz w:val="28"/>
          <w:szCs w:val="28"/>
        </w:rPr>
        <w:t>дн</w:t>
      </w:r>
      <w:r w:rsidRPr="008A6C5B">
        <w:rPr>
          <w:rFonts w:ascii="Times New Roman" w:hAnsi="Times New Roman"/>
          <w:spacing w:val="-3"/>
          <w:sz w:val="28"/>
          <w:szCs w:val="28"/>
        </w:rPr>
        <w:t>и</w:t>
      </w:r>
      <w:r w:rsidRPr="008A6C5B">
        <w:rPr>
          <w:rFonts w:ascii="Times New Roman" w:hAnsi="Times New Roman"/>
          <w:sz w:val="28"/>
          <w:szCs w:val="28"/>
        </w:rPr>
        <w:t>м из о</w:t>
      </w:r>
      <w:r w:rsidRPr="008A6C5B">
        <w:rPr>
          <w:rFonts w:ascii="Times New Roman" w:hAnsi="Times New Roman"/>
          <w:spacing w:val="-4"/>
          <w:sz w:val="28"/>
          <w:szCs w:val="28"/>
        </w:rPr>
        <w:t>с</w:t>
      </w:r>
      <w:r w:rsidRPr="008A6C5B">
        <w:rPr>
          <w:rFonts w:ascii="Times New Roman" w:hAnsi="Times New Roman"/>
          <w:sz w:val="28"/>
          <w:szCs w:val="28"/>
        </w:rPr>
        <w:t>но</w:t>
      </w:r>
      <w:r w:rsidRPr="008A6C5B">
        <w:rPr>
          <w:rFonts w:ascii="Times New Roman" w:hAnsi="Times New Roman"/>
          <w:spacing w:val="-4"/>
          <w:sz w:val="28"/>
          <w:szCs w:val="28"/>
        </w:rPr>
        <w:t>в</w:t>
      </w:r>
      <w:r w:rsidRPr="008A6C5B">
        <w:rPr>
          <w:rFonts w:ascii="Times New Roman" w:hAnsi="Times New Roman"/>
          <w:sz w:val="28"/>
          <w:szCs w:val="28"/>
        </w:rPr>
        <w:t>н</w:t>
      </w:r>
      <w:r w:rsidRPr="008A6C5B">
        <w:rPr>
          <w:rFonts w:ascii="Times New Roman" w:hAnsi="Times New Roman"/>
          <w:spacing w:val="-3"/>
          <w:sz w:val="28"/>
          <w:szCs w:val="28"/>
        </w:rPr>
        <w:t>ы</w:t>
      </w:r>
      <w:r w:rsidRPr="008A6C5B">
        <w:rPr>
          <w:rFonts w:ascii="Times New Roman" w:hAnsi="Times New Roman"/>
          <w:sz w:val="28"/>
          <w:szCs w:val="28"/>
        </w:rPr>
        <w:t>х н</w:t>
      </w:r>
      <w:r w:rsidRPr="008A6C5B">
        <w:rPr>
          <w:rFonts w:ascii="Times New Roman" w:hAnsi="Times New Roman"/>
          <w:spacing w:val="-4"/>
          <w:sz w:val="28"/>
          <w:szCs w:val="28"/>
        </w:rPr>
        <w:t>а</w:t>
      </w:r>
      <w:r w:rsidRPr="008A6C5B">
        <w:rPr>
          <w:rFonts w:ascii="Times New Roman" w:hAnsi="Times New Roman"/>
          <w:sz w:val="28"/>
          <w:szCs w:val="28"/>
        </w:rPr>
        <w:t>прав</w:t>
      </w:r>
      <w:r w:rsidRPr="008A6C5B">
        <w:rPr>
          <w:rFonts w:ascii="Times New Roman" w:hAnsi="Times New Roman"/>
          <w:spacing w:val="-3"/>
          <w:sz w:val="28"/>
          <w:szCs w:val="28"/>
        </w:rPr>
        <w:t>л</w:t>
      </w:r>
      <w:r w:rsidRPr="008A6C5B">
        <w:rPr>
          <w:rFonts w:ascii="Times New Roman" w:hAnsi="Times New Roman"/>
          <w:spacing w:val="-4"/>
          <w:sz w:val="28"/>
          <w:szCs w:val="28"/>
        </w:rPr>
        <w:t>е</w:t>
      </w:r>
      <w:r w:rsidRPr="008A6C5B">
        <w:rPr>
          <w:rFonts w:ascii="Times New Roman" w:hAnsi="Times New Roman"/>
          <w:sz w:val="28"/>
          <w:szCs w:val="28"/>
        </w:rPr>
        <w:t>н</w:t>
      </w:r>
      <w:r w:rsidRPr="008A6C5B">
        <w:rPr>
          <w:rFonts w:ascii="Times New Roman" w:hAnsi="Times New Roman"/>
          <w:spacing w:val="-3"/>
          <w:sz w:val="28"/>
          <w:szCs w:val="28"/>
        </w:rPr>
        <w:t>и</w:t>
      </w:r>
      <w:r w:rsidRPr="008A6C5B">
        <w:rPr>
          <w:rFonts w:ascii="Times New Roman" w:hAnsi="Times New Roman"/>
          <w:sz w:val="28"/>
          <w:szCs w:val="28"/>
        </w:rPr>
        <w:t>й д</w:t>
      </w:r>
      <w:r w:rsidRPr="008A6C5B">
        <w:rPr>
          <w:rFonts w:ascii="Times New Roman" w:hAnsi="Times New Roman"/>
          <w:spacing w:val="-4"/>
          <w:sz w:val="28"/>
          <w:szCs w:val="28"/>
        </w:rPr>
        <w:t>е</w:t>
      </w:r>
      <w:r w:rsidRPr="008A6C5B">
        <w:rPr>
          <w:rFonts w:ascii="Times New Roman" w:hAnsi="Times New Roman"/>
          <w:spacing w:val="-3"/>
          <w:sz w:val="28"/>
          <w:szCs w:val="28"/>
        </w:rPr>
        <w:t>я</w:t>
      </w:r>
      <w:r w:rsidRPr="008A6C5B">
        <w:rPr>
          <w:rFonts w:ascii="Times New Roman" w:hAnsi="Times New Roman"/>
          <w:sz w:val="28"/>
          <w:szCs w:val="28"/>
        </w:rPr>
        <w:t>те</w:t>
      </w:r>
      <w:r w:rsidRPr="008A6C5B">
        <w:rPr>
          <w:rFonts w:ascii="Times New Roman" w:hAnsi="Times New Roman"/>
          <w:spacing w:val="-3"/>
          <w:sz w:val="28"/>
          <w:szCs w:val="28"/>
        </w:rPr>
        <w:t>л</w:t>
      </w:r>
      <w:r w:rsidRPr="008A6C5B">
        <w:rPr>
          <w:rFonts w:ascii="Times New Roman" w:hAnsi="Times New Roman"/>
          <w:spacing w:val="-2"/>
          <w:sz w:val="28"/>
          <w:szCs w:val="28"/>
        </w:rPr>
        <w:t>ь</w:t>
      </w:r>
      <w:r w:rsidRPr="008A6C5B">
        <w:rPr>
          <w:rFonts w:ascii="Times New Roman" w:hAnsi="Times New Roman"/>
          <w:sz w:val="28"/>
          <w:szCs w:val="28"/>
        </w:rPr>
        <w:t>нос</w:t>
      </w:r>
      <w:r w:rsidRPr="008A6C5B">
        <w:rPr>
          <w:rFonts w:ascii="Times New Roman" w:hAnsi="Times New Roman"/>
          <w:spacing w:val="-4"/>
          <w:sz w:val="28"/>
          <w:szCs w:val="28"/>
        </w:rPr>
        <w:t>т</w:t>
      </w:r>
      <w:r w:rsidRPr="008A6C5B">
        <w:rPr>
          <w:rFonts w:ascii="Times New Roman" w:hAnsi="Times New Roman"/>
          <w:sz w:val="28"/>
          <w:szCs w:val="28"/>
        </w:rPr>
        <w:t xml:space="preserve">и </w:t>
      </w:r>
      <w:r w:rsidRPr="008A6C5B">
        <w:rPr>
          <w:rFonts w:ascii="Times New Roman" w:hAnsi="Times New Roman"/>
          <w:spacing w:val="-3"/>
          <w:sz w:val="28"/>
          <w:szCs w:val="28"/>
        </w:rPr>
        <w:t>п</w:t>
      </w:r>
      <w:r w:rsidRPr="008A6C5B">
        <w:rPr>
          <w:rFonts w:ascii="Times New Roman" w:hAnsi="Times New Roman"/>
          <w:sz w:val="28"/>
          <w:szCs w:val="28"/>
        </w:rPr>
        <w:t>о по</w:t>
      </w:r>
      <w:r w:rsidRPr="008A6C5B">
        <w:rPr>
          <w:rFonts w:ascii="Times New Roman" w:hAnsi="Times New Roman"/>
          <w:spacing w:val="-4"/>
          <w:sz w:val="28"/>
          <w:szCs w:val="28"/>
        </w:rPr>
        <w:t>в</w:t>
      </w:r>
      <w:r w:rsidRPr="008A6C5B">
        <w:rPr>
          <w:rFonts w:ascii="Times New Roman" w:hAnsi="Times New Roman"/>
          <w:spacing w:val="-3"/>
          <w:sz w:val="28"/>
          <w:szCs w:val="28"/>
        </w:rPr>
        <w:t>ы</w:t>
      </w:r>
      <w:r w:rsidRPr="008A6C5B">
        <w:rPr>
          <w:rFonts w:ascii="Times New Roman" w:hAnsi="Times New Roman"/>
          <w:sz w:val="28"/>
          <w:szCs w:val="28"/>
        </w:rPr>
        <w:t>шению кач</w:t>
      </w:r>
      <w:r w:rsidRPr="008A6C5B">
        <w:rPr>
          <w:rFonts w:ascii="Times New Roman" w:hAnsi="Times New Roman"/>
          <w:spacing w:val="-3"/>
          <w:sz w:val="28"/>
          <w:szCs w:val="28"/>
        </w:rPr>
        <w:t>е</w:t>
      </w:r>
      <w:r w:rsidRPr="008A6C5B">
        <w:rPr>
          <w:rFonts w:ascii="Times New Roman" w:hAnsi="Times New Roman"/>
          <w:sz w:val="28"/>
          <w:szCs w:val="28"/>
        </w:rPr>
        <w:t>ства о</w:t>
      </w:r>
      <w:r w:rsidRPr="008A6C5B">
        <w:rPr>
          <w:rFonts w:ascii="Times New Roman" w:hAnsi="Times New Roman"/>
          <w:spacing w:val="-3"/>
          <w:sz w:val="28"/>
          <w:szCs w:val="28"/>
        </w:rPr>
        <w:t>б</w:t>
      </w:r>
      <w:r w:rsidRPr="008A6C5B">
        <w:rPr>
          <w:rFonts w:ascii="Times New Roman" w:hAnsi="Times New Roman"/>
          <w:sz w:val="28"/>
          <w:szCs w:val="28"/>
        </w:rPr>
        <w:t>ра</w:t>
      </w:r>
      <w:r w:rsidRPr="008A6C5B">
        <w:rPr>
          <w:rFonts w:ascii="Times New Roman" w:hAnsi="Times New Roman"/>
          <w:spacing w:val="-4"/>
          <w:sz w:val="28"/>
          <w:szCs w:val="28"/>
        </w:rPr>
        <w:t>з</w:t>
      </w:r>
      <w:r w:rsidRPr="008A6C5B">
        <w:rPr>
          <w:rFonts w:ascii="Times New Roman" w:hAnsi="Times New Roman"/>
          <w:sz w:val="28"/>
          <w:szCs w:val="28"/>
        </w:rPr>
        <w:t>ова</w:t>
      </w:r>
      <w:r w:rsidRPr="008A6C5B">
        <w:rPr>
          <w:rFonts w:ascii="Times New Roman" w:hAnsi="Times New Roman"/>
          <w:spacing w:val="-3"/>
          <w:sz w:val="28"/>
          <w:szCs w:val="28"/>
        </w:rPr>
        <w:t>н</w:t>
      </w:r>
      <w:r w:rsidRPr="008A6C5B">
        <w:rPr>
          <w:rFonts w:ascii="Times New Roman" w:hAnsi="Times New Roman"/>
          <w:sz w:val="28"/>
          <w:szCs w:val="28"/>
        </w:rPr>
        <w:t>ия яв</w:t>
      </w:r>
      <w:r w:rsidRPr="008A6C5B">
        <w:rPr>
          <w:rFonts w:ascii="Times New Roman" w:hAnsi="Times New Roman"/>
          <w:spacing w:val="-3"/>
          <w:sz w:val="28"/>
          <w:szCs w:val="28"/>
        </w:rPr>
        <w:t>л</w:t>
      </w:r>
      <w:r w:rsidRPr="008A6C5B">
        <w:rPr>
          <w:rFonts w:ascii="Times New Roman" w:hAnsi="Times New Roman"/>
          <w:sz w:val="28"/>
          <w:szCs w:val="28"/>
        </w:rPr>
        <w:t>я</w:t>
      </w:r>
      <w:r w:rsidRPr="008A6C5B">
        <w:rPr>
          <w:rFonts w:ascii="Times New Roman" w:hAnsi="Times New Roman"/>
          <w:spacing w:val="-3"/>
          <w:sz w:val="28"/>
          <w:szCs w:val="28"/>
        </w:rPr>
        <w:t>е</w:t>
      </w:r>
      <w:r w:rsidRPr="008A6C5B">
        <w:rPr>
          <w:rFonts w:ascii="Times New Roman" w:hAnsi="Times New Roman"/>
          <w:sz w:val="28"/>
          <w:szCs w:val="28"/>
        </w:rPr>
        <w:t>тся раз</w:t>
      </w:r>
      <w:r w:rsidRPr="008A6C5B">
        <w:rPr>
          <w:rFonts w:ascii="Times New Roman" w:hAnsi="Times New Roman"/>
          <w:spacing w:val="-3"/>
          <w:sz w:val="28"/>
          <w:szCs w:val="28"/>
        </w:rPr>
        <w:t>р</w:t>
      </w:r>
      <w:r w:rsidRPr="008A6C5B">
        <w:rPr>
          <w:rFonts w:ascii="Times New Roman" w:hAnsi="Times New Roman"/>
          <w:sz w:val="28"/>
          <w:szCs w:val="28"/>
        </w:rPr>
        <w:t>а</w:t>
      </w:r>
      <w:r w:rsidRPr="008A6C5B">
        <w:rPr>
          <w:rFonts w:ascii="Times New Roman" w:hAnsi="Times New Roman"/>
          <w:spacing w:val="-3"/>
          <w:sz w:val="28"/>
          <w:szCs w:val="28"/>
        </w:rPr>
        <w:t>б</w:t>
      </w:r>
      <w:r w:rsidRPr="008A6C5B">
        <w:rPr>
          <w:rFonts w:ascii="Times New Roman" w:hAnsi="Times New Roman"/>
          <w:sz w:val="28"/>
          <w:szCs w:val="28"/>
        </w:rPr>
        <w:t xml:space="preserve">отка </w:t>
      </w:r>
      <w:r w:rsidRPr="008A6C5B">
        <w:rPr>
          <w:rFonts w:ascii="Times New Roman" w:hAnsi="Times New Roman"/>
          <w:spacing w:val="-3"/>
          <w:sz w:val="28"/>
          <w:szCs w:val="28"/>
        </w:rPr>
        <w:t>пр</w:t>
      </w:r>
      <w:r w:rsidRPr="008A6C5B">
        <w:rPr>
          <w:rFonts w:ascii="Times New Roman" w:hAnsi="Times New Roman"/>
          <w:sz w:val="28"/>
          <w:szCs w:val="28"/>
        </w:rPr>
        <w:t>еп</w:t>
      </w:r>
      <w:r w:rsidRPr="008A6C5B">
        <w:rPr>
          <w:rFonts w:ascii="Times New Roman" w:hAnsi="Times New Roman"/>
          <w:spacing w:val="-3"/>
          <w:sz w:val="28"/>
          <w:szCs w:val="28"/>
        </w:rPr>
        <w:t>о</w:t>
      </w:r>
      <w:r w:rsidRPr="008A6C5B">
        <w:rPr>
          <w:rFonts w:ascii="Times New Roman" w:hAnsi="Times New Roman"/>
          <w:sz w:val="28"/>
          <w:szCs w:val="28"/>
        </w:rPr>
        <w:t>дава</w:t>
      </w:r>
      <w:r w:rsidRPr="008A6C5B">
        <w:rPr>
          <w:rFonts w:ascii="Times New Roman" w:hAnsi="Times New Roman"/>
          <w:spacing w:val="-5"/>
          <w:sz w:val="28"/>
          <w:szCs w:val="28"/>
        </w:rPr>
        <w:t>т</w:t>
      </w:r>
      <w:r w:rsidRPr="008A6C5B">
        <w:rPr>
          <w:rFonts w:ascii="Times New Roman" w:hAnsi="Times New Roman"/>
          <w:sz w:val="28"/>
          <w:szCs w:val="28"/>
        </w:rPr>
        <w:t>елями ш</w:t>
      </w:r>
      <w:r w:rsidRPr="008A6C5B">
        <w:rPr>
          <w:rFonts w:ascii="Times New Roman" w:hAnsi="Times New Roman"/>
          <w:spacing w:val="-4"/>
          <w:sz w:val="28"/>
          <w:szCs w:val="28"/>
        </w:rPr>
        <w:t>к</w:t>
      </w:r>
      <w:r w:rsidRPr="008A6C5B">
        <w:rPr>
          <w:rFonts w:ascii="Times New Roman" w:hAnsi="Times New Roman"/>
          <w:sz w:val="28"/>
          <w:szCs w:val="28"/>
        </w:rPr>
        <w:t>о</w:t>
      </w:r>
      <w:r w:rsidRPr="008A6C5B">
        <w:rPr>
          <w:rFonts w:ascii="Times New Roman" w:hAnsi="Times New Roman"/>
          <w:spacing w:val="-2"/>
          <w:sz w:val="28"/>
          <w:szCs w:val="28"/>
        </w:rPr>
        <w:t>л</w:t>
      </w:r>
      <w:r w:rsidRPr="008A6C5B">
        <w:rPr>
          <w:rFonts w:ascii="Times New Roman" w:hAnsi="Times New Roman"/>
          <w:sz w:val="28"/>
          <w:szCs w:val="28"/>
        </w:rPr>
        <w:t>ы а</w:t>
      </w:r>
      <w:r w:rsidRPr="008A6C5B">
        <w:rPr>
          <w:rFonts w:ascii="Times New Roman" w:hAnsi="Times New Roman"/>
          <w:spacing w:val="-3"/>
          <w:sz w:val="28"/>
          <w:szCs w:val="28"/>
        </w:rPr>
        <w:t>д</w:t>
      </w:r>
      <w:r w:rsidRPr="008A6C5B">
        <w:rPr>
          <w:rFonts w:ascii="Times New Roman" w:hAnsi="Times New Roman"/>
          <w:sz w:val="28"/>
          <w:szCs w:val="28"/>
        </w:rPr>
        <w:t>ап</w:t>
      </w:r>
      <w:r w:rsidRPr="008A6C5B">
        <w:rPr>
          <w:rFonts w:ascii="Times New Roman" w:hAnsi="Times New Roman"/>
          <w:spacing w:val="-4"/>
          <w:sz w:val="28"/>
          <w:szCs w:val="28"/>
        </w:rPr>
        <w:t>т</w:t>
      </w:r>
      <w:r w:rsidRPr="008A6C5B">
        <w:rPr>
          <w:rFonts w:ascii="Times New Roman" w:hAnsi="Times New Roman"/>
          <w:sz w:val="28"/>
          <w:szCs w:val="28"/>
        </w:rPr>
        <w:t>и</w:t>
      </w:r>
      <w:r w:rsidRPr="008A6C5B">
        <w:rPr>
          <w:rFonts w:ascii="Times New Roman" w:hAnsi="Times New Roman"/>
          <w:spacing w:val="-3"/>
          <w:sz w:val="28"/>
          <w:szCs w:val="28"/>
        </w:rPr>
        <w:t>р</w:t>
      </w:r>
      <w:r w:rsidRPr="008A6C5B">
        <w:rPr>
          <w:rFonts w:ascii="Times New Roman" w:hAnsi="Times New Roman"/>
          <w:sz w:val="28"/>
          <w:szCs w:val="28"/>
        </w:rPr>
        <w:t>ов</w:t>
      </w:r>
      <w:r w:rsidRPr="008A6C5B">
        <w:rPr>
          <w:rFonts w:ascii="Times New Roman" w:hAnsi="Times New Roman"/>
          <w:spacing w:val="-4"/>
          <w:sz w:val="28"/>
          <w:szCs w:val="28"/>
        </w:rPr>
        <w:t>а</w:t>
      </w:r>
      <w:r w:rsidRPr="008A6C5B">
        <w:rPr>
          <w:rFonts w:ascii="Times New Roman" w:hAnsi="Times New Roman"/>
          <w:sz w:val="28"/>
          <w:szCs w:val="28"/>
        </w:rPr>
        <w:t>н</w:t>
      </w:r>
      <w:r w:rsidRPr="008A6C5B">
        <w:rPr>
          <w:rFonts w:ascii="Times New Roman" w:hAnsi="Times New Roman"/>
          <w:spacing w:val="-3"/>
          <w:sz w:val="28"/>
          <w:szCs w:val="28"/>
        </w:rPr>
        <w:t>н</w:t>
      </w:r>
      <w:r w:rsidRPr="008A6C5B">
        <w:rPr>
          <w:rFonts w:ascii="Times New Roman" w:hAnsi="Times New Roman"/>
          <w:sz w:val="28"/>
          <w:szCs w:val="28"/>
        </w:rPr>
        <w:t xml:space="preserve">ых и </w:t>
      </w:r>
      <w:r w:rsidRPr="008A6C5B">
        <w:rPr>
          <w:rFonts w:ascii="Times New Roman" w:hAnsi="Times New Roman"/>
          <w:sz w:val="28"/>
          <w:szCs w:val="28"/>
        </w:rPr>
        <w:lastRenderedPageBreak/>
        <w:t>р</w:t>
      </w:r>
      <w:r w:rsidRPr="008A6C5B">
        <w:rPr>
          <w:rFonts w:ascii="Times New Roman" w:hAnsi="Times New Roman"/>
          <w:spacing w:val="-4"/>
          <w:sz w:val="28"/>
          <w:szCs w:val="28"/>
        </w:rPr>
        <w:t>а</w:t>
      </w:r>
      <w:r w:rsidRPr="008A6C5B">
        <w:rPr>
          <w:rFonts w:ascii="Times New Roman" w:hAnsi="Times New Roman"/>
          <w:spacing w:val="-3"/>
          <w:sz w:val="28"/>
          <w:szCs w:val="28"/>
        </w:rPr>
        <w:t>б</w:t>
      </w:r>
      <w:r w:rsidRPr="008A6C5B">
        <w:rPr>
          <w:rFonts w:ascii="Times New Roman" w:hAnsi="Times New Roman"/>
          <w:sz w:val="28"/>
          <w:szCs w:val="28"/>
        </w:rPr>
        <w:t>о</w:t>
      </w:r>
      <w:r w:rsidRPr="008A6C5B">
        <w:rPr>
          <w:rFonts w:ascii="Times New Roman" w:hAnsi="Times New Roman"/>
          <w:spacing w:val="-3"/>
          <w:sz w:val="28"/>
          <w:szCs w:val="28"/>
        </w:rPr>
        <w:t>ч</w:t>
      </w:r>
      <w:r w:rsidRPr="008A6C5B">
        <w:rPr>
          <w:rFonts w:ascii="Times New Roman" w:hAnsi="Times New Roman"/>
          <w:sz w:val="28"/>
          <w:szCs w:val="28"/>
        </w:rPr>
        <w:t xml:space="preserve">их </w:t>
      </w:r>
      <w:r w:rsidRPr="008A6C5B">
        <w:rPr>
          <w:rFonts w:ascii="Times New Roman" w:hAnsi="Times New Roman"/>
          <w:spacing w:val="-3"/>
          <w:sz w:val="28"/>
          <w:szCs w:val="28"/>
        </w:rPr>
        <w:t>п</w:t>
      </w:r>
      <w:r w:rsidRPr="008A6C5B">
        <w:rPr>
          <w:rFonts w:ascii="Times New Roman" w:hAnsi="Times New Roman"/>
          <w:sz w:val="28"/>
          <w:szCs w:val="28"/>
        </w:rPr>
        <w:t>ро</w:t>
      </w:r>
      <w:r w:rsidRPr="008A6C5B">
        <w:rPr>
          <w:rFonts w:ascii="Times New Roman" w:hAnsi="Times New Roman"/>
          <w:spacing w:val="-4"/>
          <w:sz w:val="28"/>
          <w:szCs w:val="28"/>
        </w:rPr>
        <w:t>г</w:t>
      </w:r>
      <w:r w:rsidRPr="008A6C5B">
        <w:rPr>
          <w:rFonts w:ascii="Times New Roman" w:hAnsi="Times New Roman"/>
          <w:sz w:val="28"/>
          <w:szCs w:val="28"/>
        </w:rPr>
        <w:t>р</w:t>
      </w:r>
      <w:r w:rsidRPr="008A6C5B">
        <w:rPr>
          <w:rFonts w:ascii="Times New Roman" w:hAnsi="Times New Roman"/>
          <w:spacing w:val="-4"/>
          <w:sz w:val="28"/>
          <w:szCs w:val="28"/>
        </w:rPr>
        <w:t>а</w:t>
      </w:r>
      <w:r w:rsidRPr="008A6C5B">
        <w:rPr>
          <w:rFonts w:ascii="Times New Roman" w:hAnsi="Times New Roman"/>
          <w:sz w:val="28"/>
          <w:szCs w:val="28"/>
        </w:rPr>
        <w:t>мм,</w:t>
      </w:r>
      <w:r w:rsidRPr="008A6C5B">
        <w:rPr>
          <w:rFonts w:ascii="Times New Roman" w:hAnsi="Times New Roman"/>
          <w:spacing w:val="-3"/>
          <w:sz w:val="28"/>
          <w:szCs w:val="28"/>
        </w:rPr>
        <w:t xml:space="preserve"> ч</w:t>
      </w:r>
      <w:r w:rsidRPr="008A6C5B">
        <w:rPr>
          <w:rFonts w:ascii="Times New Roman" w:hAnsi="Times New Roman"/>
          <w:sz w:val="28"/>
          <w:szCs w:val="28"/>
        </w:rPr>
        <w:t xml:space="preserve">то </w:t>
      </w:r>
      <w:r w:rsidRPr="008A6C5B">
        <w:rPr>
          <w:rFonts w:ascii="Times New Roman" w:hAnsi="Times New Roman"/>
          <w:spacing w:val="-3"/>
          <w:sz w:val="28"/>
          <w:szCs w:val="28"/>
        </w:rPr>
        <w:t>п</w:t>
      </w:r>
      <w:r w:rsidRPr="008A6C5B">
        <w:rPr>
          <w:rFonts w:ascii="Times New Roman" w:hAnsi="Times New Roman"/>
          <w:sz w:val="28"/>
          <w:szCs w:val="28"/>
        </w:rPr>
        <w:t>оз</w:t>
      </w:r>
      <w:r w:rsidRPr="008A6C5B">
        <w:rPr>
          <w:rFonts w:ascii="Times New Roman" w:hAnsi="Times New Roman"/>
          <w:spacing w:val="-3"/>
          <w:sz w:val="28"/>
          <w:szCs w:val="28"/>
        </w:rPr>
        <w:t>в</w:t>
      </w:r>
      <w:r w:rsidRPr="008A6C5B">
        <w:rPr>
          <w:rFonts w:ascii="Times New Roman" w:hAnsi="Times New Roman"/>
          <w:sz w:val="28"/>
          <w:szCs w:val="28"/>
        </w:rPr>
        <w:t>о</w:t>
      </w:r>
      <w:r w:rsidRPr="008A6C5B">
        <w:rPr>
          <w:rFonts w:ascii="Times New Roman" w:hAnsi="Times New Roman"/>
          <w:spacing w:val="-2"/>
          <w:sz w:val="28"/>
          <w:szCs w:val="28"/>
        </w:rPr>
        <w:t>л</w:t>
      </w:r>
      <w:r w:rsidRPr="008A6C5B">
        <w:rPr>
          <w:rFonts w:ascii="Times New Roman" w:hAnsi="Times New Roman"/>
          <w:spacing w:val="-3"/>
          <w:sz w:val="28"/>
          <w:szCs w:val="28"/>
        </w:rPr>
        <w:t>яет</w:t>
      </w:r>
      <w:r w:rsidRPr="008A6C5B">
        <w:rPr>
          <w:rFonts w:ascii="Times New Roman" w:hAnsi="Times New Roman"/>
          <w:sz w:val="28"/>
          <w:szCs w:val="28"/>
        </w:rPr>
        <w:t xml:space="preserve"> </w:t>
      </w:r>
      <w:r w:rsidRPr="008A6C5B">
        <w:rPr>
          <w:rFonts w:ascii="Times New Roman" w:hAnsi="Times New Roman"/>
          <w:spacing w:val="-3"/>
          <w:sz w:val="28"/>
          <w:szCs w:val="28"/>
        </w:rPr>
        <w:t>б</w:t>
      </w:r>
      <w:r w:rsidRPr="008A6C5B">
        <w:rPr>
          <w:rFonts w:ascii="Times New Roman" w:hAnsi="Times New Roman"/>
          <w:sz w:val="28"/>
          <w:szCs w:val="28"/>
        </w:rPr>
        <w:t>о</w:t>
      </w:r>
      <w:r w:rsidRPr="008A6C5B">
        <w:rPr>
          <w:rFonts w:ascii="Times New Roman" w:hAnsi="Times New Roman"/>
          <w:spacing w:val="-2"/>
          <w:sz w:val="28"/>
          <w:szCs w:val="28"/>
        </w:rPr>
        <w:t>л</w:t>
      </w:r>
      <w:r w:rsidRPr="008A6C5B">
        <w:rPr>
          <w:rFonts w:ascii="Times New Roman" w:hAnsi="Times New Roman"/>
          <w:sz w:val="28"/>
          <w:szCs w:val="28"/>
        </w:rPr>
        <w:t>ее то</w:t>
      </w:r>
      <w:r w:rsidRPr="008A6C5B">
        <w:rPr>
          <w:rFonts w:ascii="Times New Roman" w:hAnsi="Times New Roman"/>
          <w:spacing w:val="-3"/>
          <w:sz w:val="28"/>
          <w:szCs w:val="28"/>
        </w:rPr>
        <w:t>чн</w:t>
      </w:r>
      <w:r w:rsidRPr="008A6C5B">
        <w:rPr>
          <w:rFonts w:ascii="Times New Roman" w:hAnsi="Times New Roman"/>
          <w:sz w:val="28"/>
          <w:szCs w:val="28"/>
        </w:rPr>
        <w:t>о о</w:t>
      </w:r>
      <w:r w:rsidRPr="008A6C5B">
        <w:rPr>
          <w:rFonts w:ascii="Times New Roman" w:hAnsi="Times New Roman"/>
          <w:spacing w:val="-3"/>
          <w:sz w:val="28"/>
          <w:szCs w:val="28"/>
        </w:rPr>
        <w:t>п</w:t>
      </w:r>
      <w:r w:rsidRPr="008A6C5B">
        <w:rPr>
          <w:rFonts w:ascii="Times New Roman" w:hAnsi="Times New Roman"/>
          <w:sz w:val="28"/>
          <w:szCs w:val="28"/>
        </w:rPr>
        <w:t>р</w:t>
      </w:r>
      <w:r w:rsidRPr="008A6C5B">
        <w:rPr>
          <w:rFonts w:ascii="Times New Roman" w:hAnsi="Times New Roman"/>
          <w:spacing w:val="-4"/>
          <w:sz w:val="28"/>
          <w:szCs w:val="28"/>
        </w:rPr>
        <w:t>е</w:t>
      </w:r>
      <w:r w:rsidRPr="008A6C5B">
        <w:rPr>
          <w:rFonts w:ascii="Times New Roman" w:hAnsi="Times New Roman"/>
          <w:sz w:val="28"/>
          <w:szCs w:val="28"/>
        </w:rPr>
        <w:t>делить</w:t>
      </w:r>
      <w:r w:rsidRPr="008A6C5B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8A6C5B">
        <w:rPr>
          <w:rFonts w:ascii="Times New Roman" w:hAnsi="Times New Roman"/>
          <w:sz w:val="28"/>
          <w:szCs w:val="28"/>
        </w:rPr>
        <w:t>пе</w:t>
      </w:r>
      <w:r w:rsidRPr="008A6C5B">
        <w:rPr>
          <w:rFonts w:ascii="Times New Roman" w:hAnsi="Times New Roman"/>
          <w:spacing w:val="-3"/>
          <w:sz w:val="28"/>
          <w:szCs w:val="28"/>
        </w:rPr>
        <w:t>р</w:t>
      </w:r>
      <w:r w:rsidRPr="008A6C5B">
        <w:rPr>
          <w:rFonts w:ascii="Times New Roman" w:hAnsi="Times New Roman"/>
          <w:sz w:val="28"/>
          <w:szCs w:val="28"/>
        </w:rPr>
        <w:t>сп</w:t>
      </w:r>
      <w:r w:rsidRPr="008A6C5B">
        <w:rPr>
          <w:rFonts w:ascii="Times New Roman" w:hAnsi="Times New Roman"/>
          <w:spacing w:val="-4"/>
          <w:sz w:val="28"/>
          <w:szCs w:val="28"/>
        </w:rPr>
        <w:t>е</w:t>
      </w:r>
      <w:r w:rsidRPr="008A6C5B">
        <w:rPr>
          <w:rFonts w:ascii="Times New Roman" w:hAnsi="Times New Roman"/>
          <w:spacing w:val="-3"/>
          <w:sz w:val="28"/>
          <w:szCs w:val="28"/>
        </w:rPr>
        <w:t>к</w:t>
      </w:r>
      <w:r w:rsidRPr="008A6C5B">
        <w:rPr>
          <w:rFonts w:ascii="Times New Roman" w:hAnsi="Times New Roman"/>
          <w:sz w:val="28"/>
          <w:szCs w:val="28"/>
        </w:rPr>
        <w:t>тивы</w:t>
      </w:r>
      <w:r w:rsidRPr="008A6C5B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8A6C5B">
        <w:rPr>
          <w:rFonts w:ascii="Times New Roman" w:hAnsi="Times New Roman"/>
          <w:sz w:val="28"/>
          <w:szCs w:val="28"/>
        </w:rPr>
        <w:t>раз</w:t>
      </w:r>
      <w:r w:rsidRPr="008A6C5B">
        <w:rPr>
          <w:rFonts w:ascii="Times New Roman" w:hAnsi="Times New Roman"/>
          <w:spacing w:val="-2"/>
          <w:sz w:val="28"/>
          <w:szCs w:val="28"/>
        </w:rPr>
        <w:t>в</w:t>
      </w:r>
      <w:r w:rsidRPr="008A6C5B">
        <w:rPr>
          <w:rFonts w:ascii="Times New Roman" w:hAnsi="Times New Roman"/>
          <w:sz w:val="28"/>
          <w:szCs w:val="28"/>
        </w:rPr>
        <w:t>и</w:t>
      </w:r>
      <w:r w:rsidRPr="008A6C5B">
        <w:rPr>
          <w:rFonts w:ascii="Times New Roman" w:hAnsi="Times New Roman"/>
          <w:spacing w:val="-4"/>
          <w:sz w:val="28"/>
          <w:szCs w:val="28"/>
        </w:rPr>
        <w:t>т</w:t>
      </w:r>
      <w:r w:rsidRPr="008A6C5B">
        <w:rPr>
          <w:rFonts w:ascii="Times New Roman" w:hAnsi="Times New Roman"/>
          <w:sz w:val="28"/>
          <w:szCs w:val="28"/>
        </w:rPr>
        <w:t>ия</w:t>
      </w:r>
      <w:r w:rsidRPr="008A6C5B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A6C5B">
        <w:rPr>
          <w:rFonts w:ascii="Times New Roman" w:hAnsi="Times New Roman"/>
          <w:spacing w:val="-3"/>
          <w:sz w:val="28"/>
          <w:szCs w:val="28"/>
        </w:rPr>
        <w:t>к</w:t>
      </w:r>
      <w:r w:rsidRPr="008A6C5B">
        <w:rPr>
          <w:rFonts w:ascii="Times New Roman" w:hAnsi="Times New Roman"/>
          <w:sz w:val="28"/>
          <w:szCs w:val="28"/>
        </w:rPr>
        <w:t>а</w:t>
      </w:r>
      <w:r w:rsidRPr="008A6C5B">
        <w:rPr>
          <w:rFonts w:ascii="Times New Roman" w:hAnsi="Times New Roman"/>
          <w:spacing w:val="-3"/>
          <w:sz w:val="28"/>
          <w:szCs w:val="28"/>
        </w:rPr>
        <w:t>жд</w:t>
      </w:r>
      <w:r w:rsidRPr="008A6C5B">
        <w:rPr>
          <w:rFonts w:ascii="Times New Roman" w:hAnsi="Times New Roman"/>
          <w:sz w:val="28"/>
          <w:szCs w:val="28"/>
        </w:rPr>
        <w:t>ого</w:t>
      </w:r>
      <w:r w:rsidRPr="008A6C5B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8A6C5B">
        <w:rPr>
          <w:rFonts w:ascii="Times New Roman" w:hAnsi="Times New Roman"/>
          <w:sz w:val="28"/>
          <w:szCs w:val="28"/>
        </w:rPr>
        <w:t>р</w:t>
      </w:r>
      <w:r w:rsidRPr="008A6C5B">
        <w:rPr>
          <w:rFonts w:ascii="Times New Roman" w:hAnsi="Times New Roman"/>
          <w:spacing w:val="-4"/>
          <w:sz w:val="28"/>
          <w:szCs w:val="28"/>
        </w:rPr>
        <w:t>е</w:t>
      </w:r>
      <w:r w:rsidRPr="008A6C5B">
        <w:rPr>
          <w:rFonts w:ascii="Times New Roman" w:hAnsi="Times New Roman"/>
          <w:sz w:val="28"/>
          <w:szCs w:val="28"/>
        </w:rPr>
        <w:t>б</w:t>
      </w:r>
      <w:r w:rsidRPr="008A6C5B">
        <w:rPr>
          <w:rFonts w:ascii="Times New Roman" w:hAnsi="Times New Roman"/>
          <w:spacing w:val="-4"/>
          <w:sz w:val="28"/>
          <w:szCs w:val="28"/>
        </w:rPr>
        <w:t>е</w:t>
      </w:r>
      <w:r w:rsidRPr="008A6C5B">
        <w:rPr>
          <w:rFonts w:ascii="Times New Roman" w:hAnsi="Times New Roman"/>
          <w:sz w:val="28"/>
          <w:szCs w:val="28"/>
        </w:rPr>
        <w:t>нка</w:t>
      </w:r>
      <w:r w:rsidRPr="008A6C5B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8A6C5B">
        <w:rPr>
          <w:rFonts w:ascii="Times New Roman" w:hAnsi="Times New Roman"/>
          <w:sz w:val="28"/>
          <w:szCs w:val="28"/>
        </w:rPr>
        <w:t>и</w:t>
      </w:r>
      <w:r w:rsidRPr="008A6C5B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A6C5B">
        <w:rPr>
          <w:rFonts w:ascii="Times New Roman" w:hAnsi="Times New Roman"/>
          <w:sz w:val="28"/>
          <w:szCs w:val="28"/>
        </w:rPr>
        <w:t>тем</w:t>
      </w:r>
      <w:r w:rsidRPr="008A6C5B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8A6C5B">
        <w:rPr>
          <w:rFonts w:ascii="Times New Roman" w:hAnsi="Times New Roman"/>
          <w:spacing w:val="-4"/>
          <w:sz w:val="28"/>
          <w:szCs w:val="28"/>
        </w:rPr>
        <w:t>с</w:t>
      </w:r>
      <w:r w:rsidRPr="008A6C5B">
        <w:rPr>
          <w:rFonts w:ascii="Times New Roman" w:hAnsi="Times New Roman"/>
          <w:sz w:val="28"/>
          <w:szCs w:val="28"/>
        </w:rPr>
        <w:t>амым</w:t>
      </w:r>
      <w:r w:rsidRPr="008A6C5B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8A6C5B">
        <w:rPr>
          <w:rFonts w:ascii="Times New Roman" w:hAnsi="Times New Roman"/>
          <w:sz w:val="28"/>
          <w:szCs w:val="28"/>
        </w:rPr>
        <w:t>дает</w:t>
      </w:r>
      <w:r w:rsidRPr="008A6C5B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8A6C5B">
        <w:rPr>
          <w:rFonts w:ascii="Times New Roman" w:hAnsi="Times New Roman"/>
          <w:spacing w:val="-4"/>
          <w:sz w:val="28"/>
          <w:szCs w:val="28"/>
        </w:rPr>
        <w:t>в</w:t>
      </w:r>
      <w:r w:rsidRPr="008A6C5B">
        <w:rPr>
          <w:rFonts w:ascii="Times New Roman" w:hAnsi="Times New Roman"/>
          <w:sz w:val="28"/>
          <w:szCs w:val="28"/>
        </w:rPr>
        <w:t>озм</w:t>
      </w:r>
      <w:r w:rsidRPr="008A6C5B">
        <w:rPr>
          <w:rFonts w:ascii="Times New Roman" w:hAnsi="Times New Roman"/>
          <w:spacing w:val="-3"/>
          <w:sz w:val="28"/>
          <w:szCs w:val="28"/>
        </w:rPr>
        <w:t>о</w:t>
      </w:r>
      <w:r w:rsidRPr="008A6C5B">
        <w:rPr>
          <w:rFonts w:ascii="Times New Roman" w:hAnsi="Times New Roman"/>
          <w:sz w:val="28"/>
          <w:szCs w:val="28"/>
        </w:rPr>
        <w:t>ж</w:t>
      </w:r>
      <w:r w:rsidRPr="008A6C5B">
        <w:rPr>
          <w:rFonts w:ascii="Times New Roman" w:hAnsi="Times New Roman"/>
          <w:spacing w:val="-3"/>
          <w:sz w:val="28"/>
          <w:szCs w:val="28"/>
        </w:rPr>
        <w:t>н</w:t>
      </w:r>
      <w:r w:rsidRPr="008A6C5B">
        <w:rPr>
          <w:rFonts w:ascii="Times New Roman" w:hAnsi="Times New Roman"/>
          <w:sz w:val="28"/>
          <w:szCs w:val="28"/>
        </w:rPr>
        <w:t>ость бо</w:t>
      </w:r>
      <w:r w:rsidRPr="008A6C5B">
        <w:rPr>
          <w:rFonts w:ascii="Times New Roman" w:hAnsi="Times New Roman"/>
          <w:spacing w:val="-2"/>
          <w:sz w:val="28"/>
          <w:szCs w:val="28"/>
        </w:rPr>
        <w:t>ль</w:t>
      </w:r>
      <w:r w:rsidRPr="008A6C5B">
        <w:rPr>
          <w:rFonts w:ascii="Times New Roman" w:hAnsi="Times New Roman"/>
          <w:sz w:val="28"/>
          <w:szCs w:val="28"/>
        </w:rPr>
        <w:t xml:space="preserve">шему </w:t>
      </w:r>
      <w:r w:rsidRPr="008A6C5B">
        <w:rPr>
          <w:rFonts w:ascii="Times New Roman" w:hAnsi="Times New Roman"/>
          <w:spacing w:val="-3"/>
          <w:sz w:val="28"/>
          <w:szCs w:val="28"/>
        </w:rPr>
        <w:t>к</w:t>
      </w:r>
      <w:r w:rsidRPr="008A6C5B">
        <w:rPr>
          <w:rFonts w:ascii="Times New Roman" w:hAnsi="Times New Roman"/>
          <w:sz w:val="28"/>
          <w:szCs w:val="28"/>
        </w:rPr>
        <w:t>о</w:t>
      </w:r>
      <w:r w:rsidRPr="008A6C5B">
        <w:rPr>
          <w:rFonts w:ascii="Times New Roman" w:hAnsi="Times New Roman"/>
          <w:spacing w:val="-2"/>
          <w:sz w:val="28"/>
          <w:szCs w:val="28"/>
        </w:rPr>
        <w:t>л</w:t>
      </w:r>
      <w:r w:rsidRPr="008A6C5B">
        <w:rPr>
          <w:rFonts w:ascii="Times New Roman" w:hAnsi="Times New Roman"/>
          <w:sz w:val="28"/>
          <w:szCs w:val="28"/>
        </w:rPr>
        <w:t>ич</w:t>
      </w:r>
      <w:r w:rsidRPr="008A6C5B">
        <w:rPr>
          <w:rFonts w:ascii="Times New Roman" w:hAnsi="Times New Roman"/>
          <w:spacing w:val="-3"/>
          <w:sz w:val="28"/>
          <w:szCs w:val="28"/>
        </w:rPr>
        <w:t>е</w:t>
      </w:r>
      <w:r w:rsidRPr="008A6C5B">
        <w:rPr>
          <w:rFonts w:ascii="Times New Roman" w:hAnsi="Times New Roman"/>
          <w:sz w:val="28"/>
          <w:szCs w:val="28"/>
        </w:rPr>
        <w:t>с</w:t>
      </w:r>
      <w:r w:rsidRPr="008A6C5B">
        <w:rPr>
          <w:rFonts w:ascii="Times New Roman" w:hAnsi="Times New Roman"/>
          <w:spacing w:val="-4"/>
          <w:sz w:val="28"/>
          <w:szCs w:val="28"/>
        </w:rPr>
        <w:t>т</w:t>
      </w:r>
      <w:r w:rsidRPr="008A6C5B">
        <w:rPr>
          <w:rFonts w:ascii="Times New Roman" w:hAnsi="Times New Roman"/>
          <w:sz w:val="28"/>
          <w:szCs w:val="28"/>
        </w:rPr>
        <w:t>ву детей вк</w:t>
      </w:r>
      <w:r w:rsidRPr="008A6C5B">
        <w:rPr>
          <w:rFonts w:ascii="Times New Roman" w:hAnsi="Times New Roman"/>
          <w:spacing w:val="-3"/>
          <w:sz w:val="28"/>
          <w:szCs w:val="28"/>
        </w:rPr>
        <w:t>л</w:t>
      </w:r>
      <w:r w:rsidRPr="008A6C5B">
        <w:rPr>
          <w:rFonts w:ascii="Times New Roman" w:hAnsi="Times New Roman"/>
          <w:spacing w:val="-2"/>
          <w:sz w:val="28"/>
          <w:szCs w:val="28"/>
        </w:rPr>
        <w:t>ю</w:t>
      </w:r>
      <w:r w:rsidRPr="008A6C5B">
        <w:rPr>
          <w:rFonts w:ascii="Times New Roman" w:hAnsi="Times New Roman"/>
          <w:spacing w:val="-3"/>
          <w:sz w:val="28"/>
          <w:szCs w:val="28"/>
        </w:rPr>
        <w:t>ч</w:t>
      </w:r>
      <w:r w:rsidRPr="008A6C5B">
        <w:rPr>
          <w:rFonts w:ascii="Times New Roman" w:hAnsi="Times New Roman"/>
          <w:sz w:val="28"/>
          <w:szCs w:val="28"/>
        </w:rPr>
        <w:t>ит</w:t>
      </w:r>
      <w:r w:rsidRPr="008A6C5B">
        <w:rPr>
          <w:rFonts w:ascii="Times New Roman" w:hAnsi="Times New Roman"/>
          <w:spacing w:val="-5"/>
          <w:sz w:val="28"/>
          <w:szCs w:val="28"/>
        </w:rPr>
        <w:t>ь</w:t>
      </w:r>
      <w:r w:rsidRPr="008A6C5B">
        <w:rPr>
          <w:rFonts w:ascii="Times New Roman" w:hAnsi="Times New Roman"/>
          <w:sz w:val="28"/>
          <w:szCs w:val="28"/>
        </w:rPr>
        <w:t xml:space="preserve">ся в </w:t>
      </w:r>
      <w:r w:rsidRPr="008A6C5B">
        <w:rPr>
          <w:rFonts w:ascii="Times New Roman" w:hAnsi="Times New Roman"/>
          <w:spacing w:val="-3"/>
          <w:sz w:val="28"/>
          <w:szCs w:val="28"/>
        </w:rPr>
        <w:t>п</w:t>
      </w:r>
      <w:r w:rsidRPr="008A6C5B">
        <w:rPr>
          <w:rFonts w:ascii="Times New Roman" w:hAnsi="Times New Roman"/>
          <w:sz w:val="28"/>
          <w:szCs w:val="28"/>
        </w:rPr>
        <w:t>р</w:t>
      </w:r>
      <w:r w:rsidRPr="008A6C5B">
        <w:rPr>
          <w:rFonts w:ascii="Times New Roman" w:hAnsi="Times New Roman"/>
          <w:spacing w:val="-3"/>
          <w:sz w:val="28"/>
          <w:szCs w:val="28"/>
        </w:rPr>
        <w:t>о</w:t>
      </w:r>
      <w:r w:rsidRPr="008A6C5B">
        <w:rPr>
          <w:rFonts w:ascii="Times New Roman" w:hAnsi="Times New Roman"/>
          <w:sz w:val="28"/>
          <w:szCs w:val="28"/>
        </w:rPr>
        <w:t>це</w:t>
      </w:r>
      <w:r w:rsidRPr="008A6C5B">
        <w:rPr>
          <w:rFonts w:ascii="Times New Roman" w:hAnsi="Times New Roman"/>
          <w:spacing w:val="-4"/>
          <w:sz w:val="28"/>
          <w:szCs w:val="28"/>
        </w:rPr>
        <w:t>с</w:t>
      </w:r>
      <w:r w:rsidRPr="008A6C5B">
        <w:rPr>
          <w:rFonts w:ascii="Times New Roman" w:hAnsi="Times New Roman"/>
          <w:sz w:val="28"/>
          <w:szCs w:val="28"/>
        </w:rPr>
        <w:t>с х</w:t>
      </w:r>
      <w:r w:rsidRPr="008A6C5B">
        <w:rPr>
          <w:rFonts w:ascii="Times New Roman" w:hAnsi="Times New Roman"/>
          <w:spacing w:val="-5"/>
          <w:sz w:val="28"/>
          <w:szCs w:val="28"/>
        </w:rPr>
        <w:t>у</w:t>
      </w:r>
      <w:r w:rsidRPr="008A6C5B">
        <w:rPr>
          <w:rFonts w:ascii="Times New Roman" w:hAnsi="Times New Roman"/>
          <w:sz w:val="28"/>
          <w:szCs w:val="28"/>
        </w:rPr>
        <w:t>д</w:t>
      </w:r>
      <w:r w:rsidRPr="008A6C5B">
        <w:rPr>
          <w:rFonts w:ascii="Times New Roman" w:hAnsi="Times New Roman"/>
          <w:spacing w:val="-3"/>
          <w:sz w:val="28"/>
          <w:szCs w:val="28"/>
        </w:rPr>
        <w:t>о</w:t>
      </w:r>
      <w:r w:rsidRPr="008A6C5B">
        <w:rPr>
          <w:rFonts w:ascii="Times New Roman" w:hAnsi="Times New Roman"/>
          <w:sz w:val="28"/>
          <w:szCs w:val="28"/>
        </w:rPr>
        <w:t>жеств</w:t>
      </w:r>
      <w:r w:rsidRPr="008A6C5B">
        <w:rPr>
          <w:rFonts w:ascii="Times New Roman" w:hAnsi="Times New Roman"/>
          <w:spacing w:val="-4"/>
          <w:sz w:val="28"/>
          <w:szCs w:val="28"/>
        </w:rPr>
        <w:t>е</w:t>
      </w:r>
      <w:r w:rsidRPr="008A6C5B">
        <w:rPr>
          <w:rFonts w:ascii="Times New Roman" w:hAnsi="Times New Roman"/>
          <w:sz w:val="28"/>
          <w:szCs w:val="28"/>
        </w:rPr>
        <w:t>н</w:t>
      </w:r>
      <w:r w:rsidRPr="008A6C5B">
        <w:rPr>
          <w:rFonts w:ascii="Times New Roman" w:hAnsi="Times New Roman"/>
          <w:spacing w:val="-3"/>
          <w:sz w:val="28"/>
          <w:szCs w:val="28"/>
        </w:rPr>
        <w:t>н</w:t>
      </w:r>
      <w:r w:rsidRPr="008A6C5B">
        <w:rPr>
          <w:rFonts w:ascii="Times New Roman" w:hAnsi="Times New Roman"/>
          <w:sz w:val="28"/>
          <w:szCs w:val="28"/>
        </w:rPr>
        <w:t>о-эсте</w:t>
      </w:r>
      <w:r w:rsidRPr="008A6C5B">
        <w:rPr>
          <w:rFonts w:ascii="Times New Roman" w:hAnsi="Times New Roman"/>
          <w:spacing w:val="-5"/>
          <w:sz w:val="28"/>
          <w:szCs w:val="28"/>
        </w:rPr>
        <w:t>т</w:t>
      </w:r>
      <w:r w:rsidRPr="008A6C5B">
        <w:rPr>
          <w:rFonts w:ascii="Times New Roman" w:hAnsi="Times New Roman"/>
          <w:sz w:val="28"/>
          <w:szCs w:val="28"/>
        </w:rPr>
        <w:t>ич</w:t>
      </w:r>
      <w:r w:rsidRPr="008A6C5B">
        <w:rPr>
          <w:rFonts w:ascii="Times New Roman" w:hAnsi="Times New Roman"/>
          <w:spacing w:val="-3"/>
          <w:sz w:val="28"/>
          <w:szCs w:val="28"/>
        </w:rPr>
        <w:t>е</w:t>
      </w:r>
      <w:r w:rsidRPr="008A6C5B">
        <w:rPr>
          <w:rFonts w:ascii="Times New Roman" w:hAnsi="Times New Roman"/>
          <w:sz w:val="28"/>
          <w:szCs w:val="28"/>
        </w:rPr>
        <w:t>ско</w:t>
      </w:r>
      <w:r w:rsidRPr="008A6C5B">
        <w:rPr>
          <w:rFonts w:ascii="Times New Roman" w:hAnsi="Times New Roman"/>
          <w:spacing w:val="-4"/>
          <w:sz w:val="28"/>
          <w:szCs w:val="28"/>
        </w:rPr>
        <w:t>г</w:t>
      </w:r>
      <w:r w:rsidRPr="008A6C5B">
        <w:rPr>
          <w:rFonts w:ascii="Times New Roman" w:hAnsi="Times New Roman"/>
          <w:sz w:val="28"/>
          <w:szCs w:val="28"/>
        </w:rPr>
        <w:t>о о</w:t>
      </w:r>
      <w:r w:rsidRPr="008A6C5B">
        <w:rPr>
          <w:rFonts w:ascii="Times New Roman" w:hAnsi="Times New Roman"/>
          <w:spacing w:val="-3"/>
          <w:sz w:val="28"/>
          <w:szCs w:val="28"/>
        </w:rPr>
        <w:t>б</w:t>
      </w:r>
      <w:r w:rsidRPr="008A6C5B">
        <w:rPr>
          <w:rFonts w:ascii="Times New Roman" w:hAnsi="Times New Roman"/>
          <w:sz w:val="28"/>
          <w:szCs w:val="28"/>
        </w:rPr>
        <w:t>ра</w:t>
      </w:r>
      <w:r w:rsidRPr="008A6C5B">
        <w:rPr>
          <w:rFonts w:ascii="Times New Roman" w:hAnsi="Times New Roman"/>
          <w:spacing w:val="-4"/>
          <w:sz w:val="28"/>
          <w:szCs w:val="28"/>
        </w:rPr>
        <w:t>з</w:t>
      </w:r>
      <w:r w:rsidRPr="008A6C5B">
        <w:rPr>
          <w:rFonts w:ascii="Times New Roman" w:hAnsi="Times New Roman"/>
          <w:sz w:val="28"/>
          <w:szCs w:val="28"/>
        </w:rPr>
        <w:t>ова</w:t>
      </w:r>
      <w:r w:rsidRPr="008A6C5B">
        <w:rPr>
          <w:rFonts w:ascii="Times New Roman" w:hAnsi="Times New Roman"/>
          <w:spacing w:val="-3"/>
          <w:sz w:val="28"/>
          <w:szCs w:val="28"/>
        </w:rPr>
        <w:t>н</w:t>
      </w:r>
      <w:r w:rsidRPr="008A6C5B">
        <w:rPr>
          <w:rFonts w:ascii="Times New Roman" w:hAnsi="Times New Roman"/>
          <w:sz w:val="28"/>
          <w:szCs w:val="28"/>
        </w:rPr>
        <w:t>ия.</w:t>
      </w:r>
    </w:p>
    <w:p w:rsidR="00B06305" w:rsidRPr="008A6C5B" w:rsidRDefault="00B06305" w:rsidP="00350776">
      <w:pPr>
        <w:widowControl w:val="0"/>
        <w:tabs>
          <w:tab w:val="left" w:pos="567"/>
          <w:tab w:val="left" w:pos="1680"/>
          <w:tab w:val="left" w:pos="2480"/>
          <w:tab w:val="left" w:pos="2900"/>
          <w:tab w:val="left" w:pos="3580"/>
          <w:tab w:val="left" w:pos="4420"/>
          <w:tab w:val="left" w:pos="4800"/>
          <w:tab w:val="left" w:pos="6680"/>
          <w:tab w:val="left" w:pos="6880"/>
          <w:tab w:val="left" w:pos="7280"/>
          <w:tab w:val="left" w:pos="7700"/>
          <w:tab w:val="left" w:pos="8480"/>
          <w:tab w:val="left" w:pos="9080"/>
          <w:tab w:val="left" w:pos="9880"/>
        </w:tabs>
        <w:autoSpaceDE w:val="0"/>
        <w:autoSpaceDN w:val="0"/>
        <w:adjustRightInd w:val="0"/>
        <w:spacing w:after="0" w:line="280" w:lineRule="atLeast"/>
        <w:ind w:right="283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sz w:val="28"/>
          <w:szCs w:val="28"/>
        </w:rPr>
        <w:tab/>
        <w:t>В 201</w:t>
      </w:r>
      <w:r w:rsidR="00EE06C0">
        <w:rPr>
          <w:rFonts w:ascii="Times New Roman" w:eastAsiaTheme="minorHAnsi" w:hAnsi="Times New Roman"/>
          <w:sz w:val="28"/>
          <w:szCs w:val="28"/>
        </w:rPr>
        <w:t>9</w:t>
      </w:r>
      <w:r w:rsidRPr="008A6C5B">
        <w:rPr>
          <w:rFonts w:ascii="Times New Roman" w:eastAsiaTheme="minorHAnsi" w:hAnsi="Times New Roman"/>
          <w:sz w:val="28"/>
          <w:szCs w:val="28"/>
        </w:rPr>
        <w:t xml:space="preserve"> году преподавателями ДШИ разработаны </w:t>
      </w:r>
      <w:proofErr w:type="gramStart"/>
      <w:r w:rsidRPr="008A6C5B">
        <w:rPr>
          <w:rFonts w:ascii="Times New Roman" w:eastAsiaTheme="minorHAnsi" w:hAnsi="Times New Roman"/>
          <w:bCs/>
          <w:sz w:val="28"/>
          <w:szCs w:val="28"/>
        </w:rPr>
        <w:t>адаптированная</w:t>
      </w:r>
      <w:proofErr w:type="gramEnd"/>
      <w:r w:rsidRPr="008A6C5B">
        <w:rPr>
          <w:rFonts w:ascii="Times New Roman" w:eastAsiaTheme="minorHAnsi" w:hAnsi="Times New Roman"/>
          <w:bCs/>
          <w:sz w:val="28"/>
          <w:szCs w:val="28"/>
        </w:rPr>
        <w:t xml:space="preserve"> дополнительные </w:t>
      </w:r>
      <w:proofErr w:type="spellStart"/>
      <w:r w:rsidRPr="008A6C5B">
        <w:rPr>
          <w:rFonts w:ascii="Times New Roman" w:eastAsiaTheme="minorHAnsi" w:hAnsi="Times New Roman"/>
          <w:bCs/>
          <w:sz w:val="28"/>
          <w:szCs w:val="28"/>
        </w:rPr>
        <w:t>общеразвивающие</w:t>
      </w:r>
      <w:proofErr w:type="spellEnd"/>
      <w:r w:rsidRPr="008A6C5B">
        <w:rPr>
          <w:rFonts w:ascii="Times New Roman" w:eastAsiaTheme="minorHAnsi" w:hAnsi="Times New Roman"/>
          <w:bCs/>
          <w:sz w:val="28"/>
          <w:szCs w:val="28"/>
        </w:rPr>
        <w:t xml:space="preserve"> программы для учащихся с </w:t>
      </w:r>
      <w:r w:rsidRPr="008A6C5B">
        <w:rPr>
          <w:rFonts w:ascii="Times New Roman" w:hAnsi="Times New Roman"/>
          <w:bCs/>
          <w:sz w:val="28"/>
          <w:szCs w:val="28"/>
        </w:rPr>
        <w:t>ограниченными возможностями здоровья по специальностям «Фортепи</w:t>
      </w:r>
      <w:r w:rsidR="00EE06C0">
        <w:rPr>
          <w:rFonts w:ascii="Times New Roman" w:hAnsi="Times New Roman"/>
          <w:bCs/>
          <w:sz w:val="28"/>
          <w:szCs w:val="28"/>
        </w:rPr>
        <w:t>ано»</w:t>
      </w:r>
      <w:r w:rsidR="007806A5">
        <w:rPr>
          <w:rFonts w:ascii="Times New Roman" w:hAnsi="Times New Roman"/>
          <w:bCs/>
          <w:sz w:val="28"/>
          <w:szCs w:val="28"/>
        </w:rPr>
        <w:t>.</w:t>
      </w:r>
    </w:p>
    <w:p w:rsidR="00B06305" w:rsidRPr="008A6C5B" w:rsidRDefault="00B06305" w:rsidP="00350776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sz w:val="28"/>
          <w:szCs w:val="28"/>
        </w:rPr>
        <w:t>Уровень квалификации преподавательского состава позволяет творчески решать практические задачи, создавать условия для реализации потенциальных возможностей учащихся, что, безусловно, сказывается на выступлениях воспитанников школы в конкурсах различного уровня: ученики принимают участие в региональных, российских и международных творческих конкурсах, завоевывая звания лауреатов и дипломантов.</w:t>
      </w:r>
    </w:p>
    <w:p w:rsidR="00B06305" w:rsidRPr="008A6C5B" w:rsidRDefault="00B06305" w:rsidP="00350776">
      <w:pPr>
        <w:widowControl w:val="0"/>
        <w:autoSpaceDE w:val="0"/>
        <w:autoSpaceDN w:val="0"/>
        <w:adjustRightInd w:val="0"/>
        <w:spacing w:before="1" w:after="0" w:line="280" w:lineRule="exact"/>
        <w:ind w:right="283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B06305" w:rsidRPr="008A6C5B" w:rsidRDefault="00B06305" w:rsidP="00350776">
      <w:pPr>
        <w:widowControl w:val="0"/>
        <w:autoSpaceDE w:val="0"/>
        <w:autoSpaceDN w:val="0"/>
        <w:adjustRightInd w:val="0"/>
        <w:spacing w:before="1" w:after="0" w:line="280" w:lineRule="exact"/>
        <w:ind w:right="283"/>
        <w:jc w:val="center"/>
        <w:rPr>
          <w:rFonts w:ascii="Times New Roman" w:hAnsi="Times New Roman"/>
          <w:b/>
          <w:bCs/>
          <w:sz w:val="28"/>
          <w:szCs w:val="28"/>
        </w:rPr>
      </w:pPr>
      <w:r w:rsidRPr="008A6C5B">
        <w:rPr>
          <w:rFonts w:ascii="Times New Roman" w:hAnsi="Times New Roman"/>
          <w:b/>
          <w:bCs/>
          <w:spacing w:val="-3"/>
          <w:sz w:val="28"/>
          <w:szCs w:val="28"/>
        </w:rPr>
        <w:t xml:space="preserve"> Д</w:t>
      </w:r>
      <w:r w:rsidRPr="008A6C5B">
        <w:rPr>
          <w:rFonts w:ascii="Times New Roman" w:hAnsi="Times New Roman"/>
          <w:b/>
          <w:bCs/>
          <w:sz w:val="28"/>
          <w:szCs w:val="28"/>
        </w:rPr>
        <w:t>ост</w:t>
      </w:r>
      <w:r w:rsidRPr="008A6C5B"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 w:rsidRPr="008A6C5B">
        <w:rPr>
          <w:rFonts w:ascii="Times New Roman" w:hAnsi="Times New Roman"/>
          <w:b/>
          <w:bCs/>
          <w:spacing w:val="-3"/>
          <w:sz w:val="28"/>
          <w:szCs w:val="28"/>
        </w:rPr>
        <w:t>ж</w:t>
      </w:r>
      <w:r w:rsidRPr="008A6C5B">
        <w:rPr>
          <w:rFonts w:ascii="Times New Roman" w:hAnsi="Times New Roman"/>
          <w:b/>
          <w:bCs/>
          <w:sz w:val="28"/>
          <w:szCs w:val="28"/>
        </w:rPr>
        <w:t>ен</w:t>
      </w:r>
      <w:r w:rsidRPr="008A6C5B">
        <w:rPr>
          <w:rFonts w:ascii="Times New Roman" w:hAnsi="Times New Roman"/>
          <w:b/>
          <w:bCs/>
          <w:spacing w:val="-3"/>
          <w:sz w:val="28"/>
          <w:szCs w:val="28"/>
        </w:rPr>
        <w:t>и</w:t>
      </w:r>
      <w:r w:rsidRPr="008A6C5B">
        <w:rPr>
          <w:rFonts w:ascii="Times New Roman" w:hAnsi="Times New Roman"/>
          <w:b/>
          <w:bCs/>
          <w:sz w:val="28"/>
          <w:szCs w:val="28"/>
        </w:rPr>
        <w:t>я</w:t>
      </w:r>
      <w:r w:rsidRPr="008A6C5B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8A6C5B">
        <w:rPr>
          <w:rFonts w:ascii="Times New Roman" w:hAnsi="Times New Roman"/>
          <w:b/>
          <w:bCs/>
          <w:sz w:val="28"/>
          <w:szCs w:val="28"/>
        </w:rPr>
        <w:t>у</w:t>
      </w:r>
      <w:r w:rsidRPr="008A6C5B">
        <w:rPr>
          <w:rFonts w:ascii="Times New Roman" w:hAnsi="Times New Roman"/>
          <w:b/>
          <w:bCs/>
          <w:spacing w:val="-4"/>
          <w:sz w:val="28"/>
          <w:szCs w:val="28"/>
        </w:rPr>
        <w:t>ч</w:t>
      </w:r>
      <w:r w:rsidRPr="008A6C5B">
        <w:rPr>
          <w:rFonts w:ascii="Times New Roman" w:hAnsi="Times New Roman"/>
          <w:b/>
          <w:bCs/>
          <w:spacing w:val="-3"/>
          <w:sz w:val="28"/>
          <w:szCs w:val="28"/>
        </w:rPr>
        <w:t>ащ</w:t>
      </w:r>
      <w:r w:rsidRPr="008A6C5B"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 w:rsidRPr="008A6C5B">
        <w:rPr>
          <w:rFonts w:ascii="Times New Roman" w:hAnsi="Times New Roman"/>
          <w:b/>
          <w:bCs/>
          <w:sz w:val="28"/>
          <w:szCs w:val="28"/>
        </w:rPr>
        <w:t>хся</w:t>
      </w:r>
      <w:r w:rsidRPr="008A6C5B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8A6C5B">
        <w:rPr>
          <w:rFonts w:ascii="Times New Roman" w:hAnsi="Times New Roman"/>
          <w:b/>
          <w:bCs/>
          <w:spacing w:val="-3"/>
          <w:sz w:val="28"/>
          <w:szCs w:val="28"/>
        </w:rPr>
        <w:t>ДШ</w:t>
      </w:r>
      <w:r w:rsidRPr="008A6C5B">
        <w:rPr>
          <w:rFonts w:ascii="Times New Roman" w:hAnsi="Times New Roman"/>
          <w:b/>
          <w:bCs/>
          <w:sz w:val="28"/>
          <w:szCs w:val="28"/>
        </w:rPr>
        <w:t xml:space="preserve">И </w:t>
      </w:r>
      <w:proofErr w:type="gramStart"/>
      <w:r w:rsidRPr="008A6C5B">
        <w:rPr>
          <w:rFonts w:ascii="Times New Roman" w:hAnsi="Times New Roman"/>
          <w:b/>
          <w:bCs/>
          <w:sz w:val="28"/>
          <w:szCs w:val="28"/>
        </w:rPr>
        <w:t>за</w:t>
      </w:r>
      <w:proofErr w:type="gramEnd"/>
      <w:r w:rsidRPr="008A6C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A6C5B">
        <w:rPr>
          <w:rFonts w:ascii="Times New Roman" w:hAnsi="Times New Roman"/>
          <w:b/>
          <w:bCs/>
          <w:spacing w:val="-3"/>
          <w:sz w:val="28"/>
          <w:szCs w:val="28"/>
        </w:rPr>
        <w:t>п</w:t>
      </w:r>
      <w:r w:rsidRPr="008A6C5B">
        <w:rPr>
          <w:rFonts w:ascii="Times New Roman" w:hAnsi="Times New Roman"/>
          <w:b/>
          <w:bCs/>
          <w:sz w:val="28"/>
          <w:szCs w:val="28"/>
        </w:rPr>
        <w:t>ос</w:t>
      </w:r>
      <w:r w:rsidRPr="008A6C5B">
        <w:rPr>
          <w:rFonts w:ascii="Times New Roman" w:hAnsi="Times New Roman"/>
          <w:b/>
          <w:bCs/>
          <w:spacing w:val="-3"/>
          <w:sz w:val="28"/>
          <w:szCs w:val="28"/>
        </w:rPr>
        <w:t>л</w:t>
      </w:r>
      <w:r w:rsidRPr="008A6C5B">
        <w:rPr>
          <w:rFonts w:ascii="Times New Roman" w:hAnsi="Times New Roman"/>
          <w:b/>
          <w:bCs/>
          <w:sz w:val="28"/>
          <w:szCs w:val="28"/>
        </w:rPr>
        <w:t>ед</w:t>
      </w:r>
      <w:r w:rsidRPr="008A6C5B"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 w:rsidRPr="008A6C5B"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 w:rsidRPr="008A6C5B">
        <w:rPr>
          <w:rFonts w:ascii="Times New Roman" w:hAnsi="Times New Roman"/>
          <w:b/>
          <w:bCs/>
          <w:sz w:val="28"/>
          <w:szCs w:val="28"/>
        </w:rPr>
        <w:t>е 3 го</w:t>
      </w:r>
      <w:r w:rsidRPr="008A6C5B">
        <w:rPr>
          <w:rFonts w:ascii="Times New Roman" w:hAnsi="Times New Roman"/>
          <w:b/>
          <w:bCs/>
          <w:spacing w:val="-4"/>
          <w:sz w:val="28"/>
          <w:szCs w:val="28"/>
        </w:rPr>
        <w:t>д</w:t>
      </w:r>
      <w:r w:rsidRPr="008A6C5B">
        <w:rPr>
          <w:rFonts w:ascii="Times New Roman" w:hAnsi="Times New Roman"/>
          <w:b/>
          <w:bCs/>
          <w:sz w:val="28"/>
          <w:szCs w:val="28"/>
        </w:rPr>
        <w:t>а.</w:t>
      </w:r>
    </w:p>
    <w:p w:rsidR="00B06305" w:rsidRPr="008A6C5B" w:rsidRDefault="00B06305" w:rsidP="00350776">
      <w:pPr>
        <w:widowControl w:val="0"/>
        <w:autoSpaceDE w:val="0"/>
        <w:autoSpaceDN w:val="0"/>
        <w:adjustRightInd w:val="0"/>
        <w:spacing w:before="1" w:after="0" w:line="280" w:lineRule="exact"/>
        <w:ind w:right="283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606"/>
        <w:gridCol w:w="2086"/>
        <w:gridCol w:w="2002"/>
        <w:gridCol w:w="2276"/>
        <w:gridCol w:w="2749"/>
      </w:tblGrid>
      <w:tr w:rsidR="00B06305" w:rsidRPr="008A6C5B" w:rsidTr="007806A5">
        <w:trPr>
          <w:trHeight w:val="278"/>
          <w:jc w:val="center"/>
        </w:trPr>
        <w:tc>
          <w:tcPr>
            <w:tcW w:w="3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6305" w:rsidRPr="008A6C5B" w:rsidRDefault="00B06305" w:rsidP="00350776">
            <w:pPr>
              <w:shd w:val="clear" w:color="auto" w:fill="FFFFFF"/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6305" w:rsidRPr="008A6C5B" w:rsidRDefault="00B06305" w:rsidP="00350776">
            <w:pPr>
              <w:shd w:val="clear" w:color="auto" w:fill="FFFFFF"/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C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06305" w:rsidRPr="008A6C5B" w:rsidRDefault="00B06305" w:rsidP="00350776">
            <w:pPr>
              <w:shd w:val="clear" w:color="auto" w:fill="FFFFFF"/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C5B">
              <w:rPr>
                <w:rFonts w:ascii="Times New Roman" w:hAnsi="Times New Roman"/>
                <w:b/>
                <w:sz w:val="24"/>
                <w:szCs w:val="24"/>
              </w:rPr>
              <w:t>Конкурсы</w:t>
            </w:r>
          </w:p>
        </w:tc>
        <w:tc>
          <w:tcPr>
            <w:tcW w:w="1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305" w:rsidRPr="008A6C5B" w:rsidRDefault="00B06305" w:rsidP="00350776">
            <w:pPr>
              <w:shd w:val="clear" w:color="auto" w:fill="FFFFFF"/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C5B">
              <w:rPr>
                <w:rFonts w:ascii="Times New Roman" w:hAnsi="Times New Roman"/>
                <w:b/>
                <w:sz w:val="24"/>
                <w:szCs w:val="24"/>
              </w:rPr>
              <w:t>Кол-во конкурсов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305" w:rsidRPr="008A6C5B" w:rsidRDefault="00B06305" w:rsidP="00350776">
            <w:pPr>
              <w:shd w:val="clear" w:color="auto" w:fill="FFFFFF"/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C5B">
              <w:rPr>
                <w:rFonts w:ascii="Times New Roman" w:hAnsi="Times New Roman"/>
                <w:b/>
                <w:sz w:val="24"/>
                <w:szCs w:val="24"/>
              </w:rPr>
              <w:t>Всего участников от школы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305" w:rsidRPr="008A6C5B" w:rsidRDefault="00B06305" w:rsidP="00350776">
            <w:pPr>
              <w:shd w:val="clear" w:color="auto" w:fill="FFFFFF"/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C5B">
              <w:rPr>
                <w:rFonts w:ascii="Times New Roman" w:hAnsi="Times New Roman"/>
                <w:b/>
                <w:sz w:val="24"/>
                <w:szCs w:val="24"/>
              </w:rPr>
              <w:t>Количество лауреатов, дипломантов</w:t>
            </w:r>
          </w:p>
        </w:tc>
      </w:tr>
      <w:tr w:rsidR="00B06305" w:rsidRPr="008A6C5B" w:rsidTr="007806A5">
        <w:trPr>
          <w:trHeight w:val="404"/>
          <w:jc w:val="center"/>
        </w:trPr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05" w:rsidRPr="008A6C5B" w:rsidRDefault="00B06305" w:rsidP="00350776">
            <w:pPr>
              <w:pStyle w:val="msonormalcxspmiddle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right="283"/>
              <w:contextualSpacing/>
              <w:jc w:val="both"/>
            </w:pP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6305" w:rsidRPr="008A6C5B" w:rsidRDefault="00B06305" w:rsidP="00350776">
            <w:pPr>
              <w:shd w:val="clear" w:color="auto" w:fill="FFFFFF"/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C5B">
              <w:rPr>
                <w:rFonts w:ascii="Times New Roman" w:hAnsi="Times New Roman"/>
                <w:sz w:val="24"/>
                <w:szCs w:val="24"/>
              </w:rPr>
              <w:t>Международные</w:t>
            </w:r>
          </w:p>
        </w:tc>
        <w:tc>
          <w:tcPr>
            <w:tcW w:w="1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305" w:rsidRPr="008A6C5B" w:rsidRDefault="00B06305" w:rsidP="007806A5">
            <w:pPr>
              <w:shd w:val="clear" w:color="auto" w:fill="FFFFFF"/>
              <w:spacing w:after="0" w:line="240" w:lineRule="auto"/>
              <w:ind w:right="283" w:firstLine="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6C5B">
              <w:rPr>
                <w:rFonts w:ascii="Times New Roman" w:hAnsi="Times New Roman"/>
                <w:sz w:val="24"/>
                <w:szCs w:val="24"/>
              </w:rPr>
              <w:t>1</w:t>
            </w:r>
            <w:r w:rsidRPr="008A6C5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305" w:rsidRPr="008A6C5B" w:rsidRDefault="00B06305" w:rsidP="00350776">
            <w:pPr>
              <w:shd w:val="clear" w:color="auto" w:fill="FFFFFF"/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6C5B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05" w:rsidRPr="008A6C5B" w:rsidRDefault="00B06305" w:rsidP="00350776">
            <w:pPr>
              <w:shd w:val="clear" w:color="auto" w:fill="FFFFFF"/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6C5B">
              <w:rPr>
                <w:rFonts w:ascii="Times New Roman" w:hAnsi="Times New Roman"/>
                <w:sz w:val="24"/>
                <w:szCs w:val="24"/>
              </w:rPr>
              <w:t>3</w:t>
            </w:r>
            <w:r w:rsidRPr="008A6C5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B06305" w:rsidRPr="008A6C5B" w:rsidTr="007806A5">
        <w:trPr>
          <w:trHeight w:val="278"/>
          <w:jc w:val="center"/>
        </w:trPr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05" w:rsidRPr="008A6C5B" w:rsidRDefault="00B06305" w:rsidP="00350776">
            <w:pPr>
              <w:pStyle w:val="msonormalcxspmiddle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right="283"/>
              <w:contextualSpacing/>
              <w:jc w:val="both"/>
            </w:pP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6305" w:rsidRPr="008A6C5B" w:rsidRDefault="00B06305" w:rsidP="00350776">
            <w:pPr>
              <w:shd w:val="clear" w:color="auto" w:fill="FFFFFF"/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C5B">
              <w:rPr>
                <w:rFonts w:ascii="Times New Roman" w:hAnsi="Times New Roman"/>
                <w:sz w:val="24"/>
                <w:szCs w:val="24"/>
              </w:rPr>
              <w:t>Всероссийские</w:t>
            </w:r>
          </w:p>
        </w:tc>
        <w:tc>
          <w:tcPr>
            <w:tcW w:w="1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305" w:rsidRPr="008A6C5B" w:rsidRDefault="00B06305" w:rsidP="00350776">
            <w:pPr>
              <w:shd w:val="clear" w:color="auto" w:fill="FFFFFF"/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6C5B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305" w:rsidRPr="008A6C5B" w:rsidRDefault="007806A5" w:rsidP="00350776">
            <w:pPr>
              <w:shd w:val="clear" w:color="auto" w:fill="FFFFFF"/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05" w:rsidRPr="008A6C5B" w:rsidRDefault="007806A5" w:rsidP="00350776">
            <w:pPr>
              <w:shd w:val="clear" w:color="auto" w:fill="FFFFFF"/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B06305" w:rsidRPr="008A6C5B" w:rsidTr="007806A5">
        <w:trPr>
          <w:trHeight w:val="278"/>
          <w:jc w:val="center"/>
        </w:trPr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05" w:rsidRPr="008A6C5B" w:rsidRDefault="00B06305" w:rsidP="00350776">
            <w:pPr>
              <w:pStyle w:val="msonormalcxspmiddle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right="283"/>
              <w:contextualSpacing/>
              <w:jc w:val="both"/>
            </w:pP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6305" w:rsidRPr="008A6C5B" w:rsidRDefault="00B06305" w:rsidP="00350776">
            <w:pPr>
              <w:shd w:val="clear" w:color="auto" w:fill="FFFFFF"/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C5B">
              <w:rPr>
                <w:rFonts w:ascii="Times New Roman" w:hAnsi="Times New Roman"/>
                <w:sz w:val="24"/>
                <w:szCs w:val="24"/>
              </w:rPr>
              <w:t>Региональные</w:t>
            </w:r>
          </w:p>
        </w:tc>
        <w:tc>
          <w:tcPr>
            <w:tcW w:w="1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305" w:rsidRPr="008A6C5B" w:rsidRDefault="00B06305" w:rsidP="00350776">
            <w:pPr>
              <w:shd w:val="clear" w:color="auto" w:fill="FFFFFF"/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C5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05" w:rsidRPr="007806A5" w:rsidRDefault="007806A5" w:rsidP="00350776">
            <w:pPr>
              <w:shd w:val="clear" w:color="auto" w:fill="FFFFFF"/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05" w:rsidRPr="007806A5" w:rsidRDefault="007806A5" w:rsidP="00350776">
            <w:pPr>
              <w:shd w:val="clear" w:color="auto" w:fill="FFFFFF"/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B06305" w:rsidRPr="008A6C5B" w:rsidTr="007806A5">
        <w:trPr>
          <w:trHeight w:val="65"/>
          <w:jc w:val="center"/>
        </w:trPr>
        <w:tc>
          <w:tcPr>
            <w:tcW w:w="1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6305" w:rsidRPr="008A6C5B" w:rsidRDefault="00B06305" w:rsidP="00350776">
            <w:pPr>
              <w:shd w:val="clear" w:color="auto" w:fill="FFFFFF"/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C5B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6305" w:rsidRPr="008A6C5B" w:rsidRDefault="007806A5" w:rsidP="00350776">
            <w:pPr>
              <w:shd w:val="clear" w:color="auto" w:fill="FFFFFF"/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05" w:rsidRPr="008A6C5B" w:rsidRDefault="007806A5" w:rsidP="00350776">
            <w:pPr>
              <w:shd w:val="clear" w:color="auto" w:fill="FFFFFF"/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176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05" w:rsidRPr="008A6C5B" w:rsidRDefault="007806A5" w:rsidP="00350776">
            <w:pPr>
              <w:shd w:val="clear" w:color="auto" w:fill="FFFFFF"/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</w:t>
            </w:r>
          </w:p>
        </w:tc>
      </w:tr>
    </w:tbl>
    <w:p w:rsidR="00B06305" w:rsidRPr="008A6C5B" w:rsidRDefault="00B06305" w:rsidP="00350776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06305" w:rsidRPr="008A6C5B" w:rsidRDefault="00B06305" w:rsidP="00350776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sz w:val="28"/>
          <w:szCs w:val="28"/>
        </w:rPr>
        <w:t>Важным направлением работы школы является взаимодействие и укрепление связей с другими учреждениями и организациями (детскими садами, школами, учреждениями культуры, учреждениями профессионального образования) в решении общих задач художественно-эстетического образования и воспитания детей и подростков, обеспечение каждому талантливому ребенку равных стартовых возможностей в реализации собственной творческой деятельности.</w:t>
      </w:r>
    </w:p>
    <w:p w:rsidR="004352DE" w:rsidRPr="008A6C5B" w:rsidRDefault="004352DE" w:rsidP="00350776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B06305" w:rsidRPr="008A6C5B" w:rsidRDefault="00B06305" w:rsidP="00350776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sz w:val="28"/>
          <w:szCs w:val="28"/>
        </w:rPr>
        <w:t>Сетевое взаимодействие ДШИ с другими учреждениями и организациями.</w:t>
      </w:r>
    </w:p>
    <w:p w:rsidR="00B06305" w:rsidRPr="008A6C5B" w:rsidRDefault="00B06305" w:rsidP="00350776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00"/>
        <w:gridCol w:w="4556"/>
        <w:gridCol w:w="4399"/>
      </w:tblGrid>
      <w:tr w:rsidR="00B06305" w:rsidRPr="008A6C5B" w:rsidTr="001B04E5">
        <w:tc>
          <w:tcPr>
            <w:tcW w:w="900" w:type="dxa"/>
          </w:tcPr>
          <w:p w:rsidR="00B06305" w:rsidRPr="008A6C5B" w:rsidRDefault="00B06305" w:rsidP="00350776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№</w:t>
            </w:r>
          </w:p>
          <w:p w:rsidR="00B06305" w:rsidRPr="008A6C5B" w:rsidRDefault="00B06305" w:rsidP="00350776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proofErr w:type="gramStart"/>
            <w:r w:rsidRPr="008A6C5B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8A6C5B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8A6C5B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56" w:type="dxa"/>
          </w:tcPr>
          <w:p w:rsidR="00B06305" w:rsidRPr="008A6C5B" w:rsidRDefault="00B06305" w:rsidP="00350776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Наименование организаций,</w:t>
            </w:r>
          </w:p>
          <w:p w:rsidR="00B06305" w:rsidRPr="008A6C5B" w:rsidRDefault="00B06305" w:rsidP="00350776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учреждений</w:t>
            </w:r>
          </w:p>
        </w:tc>
        <w:tc>
          <w:tcPr>
            <w:tcW w:w="4399" w:type="dxa"/>
          </w:tcPr>
          <w:p w:rsidR="00B06305" w:rsidRPr="008A6C5B" w:rsidRDefault="00B06305" w:rsidP="00350776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Направления совместной деятельности</w:t>
            </w:r>
          </w:p>
        </w:tc>
      </w:tr>
      <w:tr w:rsidR="00B06305" w:rsidRPr="008A6C5B" w:rsidTr="001B04E5">
        <w:tc>
          <w:tcPr>
            <w:tcW w:w="900" w:type="dxa"/>
          </w:tcPr>
          <w:p w:rsidR="00B06305" w:rsidRPr="008A6C5B" w:rsidRDefault="00B06305" w:rsidP="00350776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556" w:type="dxa"/>
          </w:tcPr>
          <w:p w:rsidR="00B06305" w:rsidRPr="008A6C5B" w:rsidRDefault="007806A5" w:rsidP="00350776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РУМЦ по образованию Министерства культуры Республики Башкортостан</w:t>
            </w:r>
          </w:p>
        </w:tc>
        <w:tc>
          <w:tcPr>
            <w:tcW w:w="4399" w:type="dxa"/>
          </w:tcPr>
          <w:p w:rsidR="00B06305" w:rsidRPr="008A6C5B" w:rsidRDefault="00B06305" w:rsidP="00350776">
            <w:pPr>
              <w:autoSpaceDE w:val="0"/>
              <w:autoSpaceDN w:val="0"/>
              <w:adjustRightInd w:val="0"/>
              <w:spacing w:after="0" w:line="240" w:lineRule="auto"/>
              <w:ind w:firstLine="35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 xml:space="preserve">посещение модульных семинаров, </w:t>
            </w:r>
            <w:r w:rsidR="004352DE" w:rsidRPr="008A6C5B">
              <w:rPr>
                <w:rFonts w:ascii="Times New Roman" w:eastAsiaTheme="minorHAnsi" w:hAnsi="Times New Roman"/>
                <w:sz w:val="28"/>
                <w:szCs w:val="28"/>
              </w:rPr>
              <w:t>конференций в</w:t>
            </w: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 xml:space="preserve"> рамках повышения квалификации преподавателей;</w:t>
            </w:r>
          </w:p>
          <w:p w:rsidR="00B06305" w:rsidRPr="008A6C5B" w:rsidRDefault="00B06305" w:rsidP="00350776">
            <w:pPr>
              <w:autoSpaceDE w:val="0"/>
              <w:autoSpaceDN w:val="0"/>
              <w:adjustRightInd w:val="0"/>
              <w:spacing w:after="0" w:line="240" w:lineRule="auto"/>
              <w:ind w:firstLine="35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курсы повышения квалификации</w:t>
            </w:r>
          </w:p>
          <w:p w:rsidR="00B06305" w:rsidRPr="008A6C5B" w:rsidRDefault="00B06305" w:rsidP="00350776">
            <w:pPr>
              <w:autoSpaceDE w:val="0"/>
              <w:autoSpaceDN w:val="0"/>
              <w:adjustRightInd w:val="0"/>
              <w:spacing w:after="0" w:line="240" w:lineRule="auto"/>
              <w:ind w:firstLine="35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педагогических работников;</w:t>
            </w:r>
          </w:p>
          <w:p w:rsidR="00B06305" w:rsidRPr="008A6C5B" w:rsidRDefault="00B06305" w:rsidP="00350776">
            <w:pPr>
              <w:autoSpaceDE w:val="0"/>
              <w:autoSpaceDN w:val="0"/>
              <w:adjustRightInd w:val="0"/>
              <w:spacing w:after="0" w:line="240" w:lineRule="auto"/>
              <w:ind w:firstLine="35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участие в конкурсах, фестивалях, выставках и т.п.;</w:t>
            </w:r>
          </w:p>
        </w:tc>
      </w:tr>
      <w:tr w:rsidR="00B06305" w:rsidRPr="008A6C5B" w:rsidTr="001B04E5">
        <w:tc>
          <w:tcPr>
            <w:tcW w:w="900" w:type="dxa"/>
          </w:tcPr>
          <w:p w:rsidR="00B06305" w:rsidRPr="008A6C5B" w:rsidRDefault="00B06305" w:rsidP="00350776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556" w:type="dxa"/>
          </w:tcPr>
          <w:p w:rsidR="007806A5" w:rsidRPr="007806A5" w:rsidRDefault="007806A5" w:rsidP="007806A5">
            <w:pPr>
              <w:pStyle w:val="1"/>
              <w:outlineLvl w:val="0"/>
              <w:rPr>
                <w:sz w:val="28"/>
                <w:szCs w:val="28"/>
              </w:rPr>
            </w:pPr>
            <w:r w:rsidRPr="007806A5">
              <w:rPr>
                <w:b w:val="0"/>
                <w:sz w:val="28"/>
                <w:szCs w:val="28"/>
              </w:rPr>
              <w:t>ГБПОУ РБ</w:t>
            </w:r>
            <w:r>
              <w:rPr>
                <w:sz w:val="28"/>
                <w:szCs w:val="28"/>
              </w:rPr>
              <w:t xml:space="preserve"> </w:t>
            </w:r>
            <w:hyperlink r:id="rId11" w:history="1">
              <w:r w:rsidRPr="007806A5">
                <w:rPr>
                  <w:rStyle w:val="ad"/>
                  <w:bCs/>
                  <w:sz w:val="28"/>
                  <w:szCs w:val="28"/>
                </w:rPr>
                <w:t>Октябрьский музыкальный колледж</w:t>
              </w:r>
            </w:hyperlink>
          </w:p>
          <w:p w:rsidR="00B06305" w:rsidRPr="008A6C5B" w:rsidRDefault="00B06305" w:rsidP="00350776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B06305" w:rsidRPr="008A6C5B" w:rsidRDefault="00B06305" w:rsidP="00350776">
            <w:pPr>
              <w:autoSpaceDE w:val="0"/>
              <w:autoSpaceDN w:val="0"/>
              <w:adjustRightInd w:val="0"/>
              <w:spacing w:after="0" w:line="240" w:lineRule="auto"/>
              <w:ind w:firstLine="35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курсы повышения квалификации</w:t>
            </w:r>
          </w:p>
          <w:p w:rsidR="00B06305" w:rsidRPr="008A6C5B" w:rsidRDefault="00B06305" w:rsidP="00350776">
            <w:pPr>
              <w:autoSpaceDE w:val="0"/>
              <w:autoSpaceDN w:val="0"/>
              <w:adjustRightInd w:val="0"/>
              <w:spacing w:after="0" w:line="240" w:lineRule="auto"/>
              <w:ind w:firstLine="35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педагогических работников;</w:t>
            </w:r>
          </w:p>
          <w:p w:rsidR="00B06305" w:rsidRPr="008A6C5B" w:rsidRDefault="00B06305" w:rsidP="00350776">
            <w:pPr>
              <w:autoSpaceDE w:val="0"/>
              <w:autoSpaceDN w:val="0"/>
              <w:adjustRightInd w:val="0"/>
              <w:spacing w:after="0" w:line="240" w:lineRule="auto"/>
              <w:ind w:firstLine="35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участие учащихся и преподавателей в конкурсах, фестивалях, выставках и т.п.;</w:t>
            </w:r>
          </w:p>
          <w:p w:rsidR="00B06305" w:rsidRPr="008A6C5B" w:rsidRDefault="00B06305" w:rsidP="00350776">
            <w:pPr>
              <w:autoSpaceDE w:val="0"/>
              <w:autoSpaceDN w:val="0"/>
              <w:adjustRightInd w:val="0"/>
              <w:spacing w:after="0" w:line="240" w:lineRule="auto"/>
              <w:ind w:firstLine="35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проведение областных методических мероприятий;</w:t>
            </w:r>
          </w:p>
          <w:p w:rsidR="00B06305" w:rsidRPr="008A6C5B" w:rsidRDefault="00B06305" w:rsidP="00350776">
            <w:pPr>
              <w:autoSpaceDE w:val="0"/>
              <w:autoSpaceDN w:val="0"/>
              <w:adjustRightInd w:val="0"/>
              <w:spacing w:after="0" w:line="240" w:lineRule="auto"/>
              <w:ind w:firstLine="35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консультации по вопросам ведения образовательной деятельности.</w:t>
            </w:r>
          </w:p>
          <w:p w:rsidR="00B06305" w:rsidRPr="008A6C5B" w:rsidRDefault="00B06305" w:rsidP="00350776">
            <w:pPr>
              <w:autoSpaceDE w:val="0"/>
              <w:autoSpaceDN w:val="0"/>
              <w:adjustRightInd w:val="0"/>
              <w:spacing w:after="0" w:line="240" w:lineRule="auto"/>
              <w:ind w:firstLine="35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проведение мастер – классов преподавателями колледжа;</w:t>
            </w:r>
          </w:p>
          <w:p w:rsidR="00B06305" w:rsidRPr="008A6C5B" w:rsidRDefault="00B06305" w:rsidP="00350776">
            <w:pPr>
              <w:autoSpaceDE w:val="0"/>
              <w:autoSpaceDN w:val="0"/>
              <w:adjustRightInd w:val="0"/>
              <w:spacing w:after="0" w:line="240" w:lineRule="auto"/>
              <w:ind w:firstLine="35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участие преподавателей школы в конференциях;</w:t>
            </w:r>
          </w:p>
          <w:p w:rsidR="00B06305" w:rsidRPr="008A6C5B" w:rsidRDefault="00B06305" w:rsidP="00350776">
            <w:pPr>
              <w:autoSpaceDE w:val="0"/>
              <w:autoSpaceDN w:val="0"/>
              <w:adjustRightInd w:val="0"/>
              <w:spacing w:after="0" w:line="240" w:lineRule="auto"/>
              <w:ind w:firstLine="35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рецензирование преподавателями колледжа программ, методических разработок, сборников преподавателей школы;</w:t>
            </w:r>
          </w:p>
          <w:p w:rsidR="00B06305" w:rsidRPr="008A6C5B" w:rsidRDefault="00B06305" w:rsidP="00350776">
            <w:pPr>
              <w:autoSpaceDE w:val="0"/>
              <w:autoSpaceDN w:val="0"/>
              <w:adjustRightInd w:val="0"/>
              <w:spacing w:after="0" w:line="240" w:lineRule="auto"/>
              <w:ind w:firstLine="35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оказание методической помощи преподавателями колледжа в рамках подготовки к конкурсам, олимпиадам;</w:t>
            </w:r>
          </w:p>
          <w:p w:rsidR="00B06305" w:rsidRPr="008A6C5B" w:rsidRDefault="00B06305" w:rsidP="00350776">
            <w:pPr>
              <w:autoSpaceDE w:val="0"/>
              <w:autoSpaceDN w:val="0"/>
              <w:adjustRightInd w:val="0"/>
              <w:spacing w:after="0" w:line="240" w:lineRule="auto"/>
              <w:ind w:firstLine="35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профориентационная</w:t>
            </w:r>
            <w:proofErr w:type="spellEnd"/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 xml:space="preserve"> работа.</w:t>
            </w:r>
          </w:p>
        </w:tc>
      </w:tr>
      <w:tr w:rsidR="00B06305" w:rsidRPr="008A6C5B" w:rsidTr="001B04E5">
        <w:tc>
          <w:tcPr>
            <w:tcW w:w="900" w:type="dxa"/>
          </w:tcPr>
          <w:p w:rsidR="00B06305" w:rsidRPr="008A6C5B" w:rsidRDefault="00B06305" w:rsidP="00350776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4556" w:type="dxa"/>
          </w:tcPr>
          <w:p w:rsidR="007806A5" w:rsidRPr="007806A5" w:rsidRDefault="00B06305" w:rsidP="007806A5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8A6C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="007806A5" w:rsidRPr="007806A5">
              <w:rPr>
                <w:b w:val="0"/>
                <w:sz w:val="28"/>
                <w:szCs w:val="28"/>
              </w:rPr>
              <w:t xml:space="preserve">Филиал ГБПОУ </w:t>
            </w:r>
            <w:proofErr w:type="spellStart"/>
            <w:r w:rsidR="007806A5" w:rsidRPr="007806A5">
              <w:rPr>
                <w:b w:val="0"/>
                <w:sz w:val="28"/>
                <w:szCs w:val="28"/>
              </w:rPr>
              <w:t>Белебеевский</w:t>
            </w:r>
            <w:proofErr w:type="spellEnd"/>
            <w:r w:rsidR="007806A5" w:rsidRPr="007806A5">
              <w:rPr>
                <w:b w:val="0"/>
                <w:sz w:val="28"/>
                <w:szCs w:val="28"/>
              </w:rPr>
              <w:t xml:space="preserve"> колледж механизации и электрификации с. Ермекеево РБ</w:t>
            </w:r>
          </w:p>
          <w:p w:rsidR="00B06305" w:rsidRPr="008A6C5B" w:rsidRDefault="00B06305" w:rsidP="00350776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B06305" w:rsidRPr="008A6C5B" w:rsidRDefault="00B06305" w:rsidP="00350776">
            <w:pPr>
              <w:autoSpaceDE w:val="0"/>
              <w:autoSpaceDN w:val="0"/>
              <w:adjustRightInd w:val="0"/>
              <w:spacing w:after="0" w:line="240" w:lineRule="auto"/>
              <w:ind w:firstLine="35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организация совместной деятельность по проведению педагогической практики</w:t>
            </w:r>
          </w:p>
          <w:p w:rsidR="00B06305" w:rsidRPr="008A6C5B" w:rsidRDefault="00B06305" w:rsidP="00350776">
            <w:pPr>
              <w:autoSpaceDE w:val="0"/>
              <w:autoSpaceDN w:val="0"/>
              <w:adjustRightInd w:val="0"/>
              <w:spacing w:after="0" w:line="240" w:lineRule="auto"/>
              <w:ind w:firstLine="35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студентов колледжа (в рамках договоров);</w:t>
            </w:r>
          </w:p>
          <w:p w:rsidR="00B06305" w:rsidRPr="008A6C5B" w:rsidRDefault="00B06305" w:rsidP="00350776">
            <w:pPr>
              <w:autoSpaceDE w:val="0"/>
              <w:autoSpaceDN w:val="0"/>
              <w:adjustRightInd w:val="0"/>
              <w:spacing w:after="0" w:line="240" w:lineRule="auto"/>
              <w:ind w:firstLine="35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профориентационная</w:t>
            </w:r>
            <w:proofErr w:type="spellEnd"/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 xml:space="preserve"> работа.</w:t>
            </w:r>
          </w:p>
          <w:p w:rsidR="00B06305" w:rsidRPr="008A6C5B" w:rsidRDefault="00B06305" w:rsidP="00350776">
            <w:pPr>
              <w:autoSpaceDE w:val="0"/>
              <w:autoSpaceDN w:val="0"/>
              <w:adjustRightInd w:val="0"/>
              <w:spacing w:after="0" w:line="240" w:lineRule="auto"/>
              <w:ind w:firstLine="35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организация и проведение совместных проектов.</w:t>
            </w:r>
          </w:p>
        </w:tc>
      </w:tr>
      <w:tr w:rsidR="00B06305" w:rsidRPr="008A6C5B" w:rsidTr="001B04E5">
        <w:tc>
          <w:tcPr>
            <w:tcW w:w="900" w:type="dxa"/>
          </w:tcPr>
          <w:p w:rsidR="00B06305" w:rsidRPr="008A6C5B" w:rsidRDefault="00B06305" w:rsidP="00350776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4556" w:type="dxa"/>
          </w:tcPr>
          <w:p w:rsidR="00B06305" w:rsidRPr="008A6C5B" w:rsidRDefault="007806A5" w:rsidP="00350776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МБУ Ермекеевский районный дворец культуры</w:t>
            </w:r>
          </w:p>
        </w:tc>
        <w:tc>
          <w:tcPr>
            <w:tcW w:w="4399" w:type="dxa"/>
          </w:tcPr>
          <w:p w:rsidR="00B06305" w:rsidRPr="008A6C5B" w:rsidRDefault="00B06305" w:rsidP="00350776">
            <w:pPr>
              <w:autoSpaceDE w:val="0"/>
              <w:autoSpaceDN w:val="0"/>
              <w:adjustRightInd w:val="0"/>
              <w:spacing w:after="0" w:line="240" w:lineRule="auto"/>
              <w:ind w:firstLine="35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участие учащихся и преподавателей школы в конкурсных, фестивальных концертных мероприятиях;</w:t>
            </w:r>
          </w:p>
          <w:p w:rsidR="00B06305" w:rsidRPr="008A6C5B" w:rsidRDefault="00B06305" w:rsidP="00350776">
            <w:pPr>
              <w:autoSpaceDE w:val="0"/>
              <w:autoSpaceDN w:val="0"/>
              <w:adjustRightInd w:val="0"/>
              <w:spacing w:after="0" w:line="240" w:lineRule="auto"/>
              <w:ind w:firstLine="35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посещение концертов, мастер-классов.</w:t>
            </w:r>
          </w:p>
        </w:tc>
      </w:tr>
      <w:tr w:rsidR="00B06305" w:rsidRPr="008A6C5B" w:rsidTr="001B04E5">
        <w:tc>
          <w:tcPr>
            <w:tcW w:w="900" w:type="dxa"/>
          </w:tcPr>
          <w:p w:rsidR="00B06305" w:rsidRPr="008A6C5B" w:rsidRDefault="00B06305" w:rsidP="00350776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4556" w:type="dxa"/>
          </w:tcPr>
          <w:p w:rsidR="00B06305" w:rsidRPr="008A6C5B" w:rsidRDefault="001B04E5" w:rsidP="00350776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МОБУ СОШ с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>рмекеево</w:t>
            </w:r>
          </w:p>
        </w:tc>
        <w:tc>
          <w:tcPr>
            <w:tcW w:w="4399" w:type="dxa"/>
          </w:tcPr>
          <w:p w:rsidR="001B04E5" w:rsidRPr="008A6C5B" w:rsidRDefault="001B04E5" w:rsidP="001B04E5">
            <w:pPr>
              <w:autoSpaceDE w:val="0"/>
              <w:autoSpaceDN w:val="0"/>
              <w:adjustRightInd w:val="0"/>
              <w:spacing w:after="0" w:line="240" w:lineRule="auto"/>
              <w:ind w:firstLine="35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проведение школой культурно-</w:t>
            </w:r>
          </w:p>
          <w:p w:rsidR="00B06305" w:rsidRPr="008A6C5B" w:rsidRDefault="001B04E5" w:rsidP="001B04E5">
            <w:pPr>
              <w:autoSpaceDE w:val="0"/>
              <w:autoSpaceDN w:val="0"/>
              <w:adjustRightInd w:val="0"/>
              <w:spacing w:after="0" w:line="240" w:lineRule="auto"/>
              <w:ind w:firstLine="35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просветительских мероприятий (лекции, концерты).</w:t>
            </w:r>
          </w:p>
        </w:tc>
      </w:tr>
      <w:tr w:rsidR="00B06305" w:rsidRPr="008A6C5B" w:rsidTr="001B04E5">
        <w:tc>
          <w:tcPr>
            <w:tcW w:w="900" w:type="dxa"/>
          </w:tcPr>
          <w:p w:rsidR="00B06305" w:rsidRPr="008A6C5B" w:rsidRDefault="001B04E5" w:rsidP="00350776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4556" w:type="dxa"/>
          </w:tcPr>
          <w:p w:rsidR="00B06305" w:rsidRPr="008A6C5B" w:rsidRDefault="001B04E5" w:rsidP="00350776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Дом детского творчества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рмекеево</w:t>
            </w:r>
          </w:p>
        </w:tc>
        <w:tc>
          <w:tcPr>
            <w:tcW w:w="4399" w:type="dxa"/>
          </w:tcPr>
          <w:p w:rsidR="00B06305" w:rsidRPr="008A6C5B" w:rsidRDefault="00B06305" w:rsidP="00350776">
            <w:pPr>
              <w:autoSpaceDE w:val="0"/>
              <w:autoSpaceDN w:val="0"/>
              <w:adjustRightInd w:val="0"/>
              <w:spacing w:after="0" w:line="240" w:lineRule="auto"/>
              <w:ind w:firstLine="35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проведение совместных мероприятий;</w:t>
            </w:r>
          </w:p>
          <w:p w:rsidR="00B06305" w:rsidRPr="008A6C5B" w:rsidRDefault="00B06305" w:rsidP="00350776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35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06305" w:rsidRPr="008A6C5B" w:rsidTr="001B04E5">
        <w:tc>
          <w:tcPr>
            <w:tcW w:w="900" w:type="dxa"/>
          </w:tcPr>
          <w:p w:rsidR="00B06305" w:rsidRPr="008A6C5B" w:rsidRDefault="001B04E5" w:rsidP="00350776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556" w:type="dxa"/>
          </w:tcPr>
          <w:p w:rsidR="00B06305" w:rsidRPr="008A6C5B" w:rsidRDefault="001B04E5" w:rsidP="001B04E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Ермекеевский историко-</w:t>
            </w:r>
            <w:r w:rsidR="00B06305" w:rsidRPr="008A6C5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краеведческий</w:t>
            </w:r>
            <w:r w:rsidR="00B06305" w:rsidRPr="008A6C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="00B06305" w:rsidRPr="008A6C5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музей</w:t>
            </w:r>
            <w:r w:rsidR="00B06305" w:rsidRPr="008A6C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» </w:t>
            </w:r>
          </w:p>
        </w:tc>
        <w:tc>
          <w:tcPr>
            <w:tcW w:w="4399" w:type="dxa"/>
          </w:tcPr>
          <w:p w:rsidR="00B06305" w:rsidRPr="008A6C5B" w:rsidRDefault="00B06305" w:rsidP="00350776">
            <w:pPr>
              <w:autoSpaceDE w:val="0"/>
              <w:autoSpaceDN w:val="0"/>
              <w:adjustRightInd w:val="0"/>
              <w:spacing w:after="0" w:line="240" w:lineRule="auto"/>
              <w:ind w:firstLine="35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посещение выставок;</w:t>
            </w:r>
          </w:p>
          <w:p w:rsidR="00B06305" w:rsidRPr="001B04E5" w:rsidRDefault="00B06305" w:rsidP="001B04E5">
            <w:pPr>
              <w:autoSpaceDE w:val="0"/>
              <w:autoSpaceDN w:val="0"/>
              <w:adjustRightInd w:val="0"/>
              <w:spacing w:after="0" w:line="240" w:lineRule="auto"/>
              <w:ind w:firstLine="35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проведение пленэров для учащихся школы.</w:t>
            </w:r>
          </w:p>
        </w:tc>
      </w:tr>
      <w:tr w:rsidR="00B06305" w:rsidRPr="008A6C5B" w:rsidTr="001B04E5">
        <w:tc>
          <w:tcPr>
            <w:tcW w:w="900" w:type="dxa"/>
          </w:tcPr>
          <w:p w:rsidR="00B06305" w:rsidRPr="008A6C5B" w:rsidRDefault="001B04E5" w:rsidP="00350776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4556" w:type="dxa"/>
          </w:tcPr>
          <w:p w:rsidR="00B06305" w:rsidRPr="008A6C5B" w:rsidRDefault="001B04E5" w:rsidP="00350776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МБУК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Ермекеевская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ЦБС</w:t>
            </w:r>
          </w:p>
        </w:tc>
        <w:tc>
          <w:tcPr>
            <w:tcW w:w="4399" w:type="dxa"/>
          </w:tcPr>
          <w:p w:rsidR="00B06305" w:rsidRPr="008A6C5B" w:rsidRDefault="00B06305" w:rsidP="00350776">
            <w:pPr>
              <w:autoSpaceDE w:val="0"/>
              <w:autoSpaceDN w:val="0"/>
              <w:adjustRightInd w:val="0"/>
              <w:spacing w:after="0" w:line="240" w:lineRule="auto"/>
              <w:ind w:firstLine="35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совместное проведение культурно-просветительских</w:t>
            </w:r>
            <w:r w:rsidR="004352DE" w:rsidRPr="008A6C5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мероприятий (лекции, концерты).</w:t>
            </w:r>
          </w:p>
        </w:tc>
      </w:tr>
      <w:tr w:rsidR="00B06305" w:rsidRPr="008A6C5B" w:rsidTr="001B04E5">
        <w:tc>
          <w:tcPr>
            <w:tcW w:w="900" w:type="dxa"/>
          </w:tcPr>
          <w:p w:rsidR="00B06305" w:rsidRPr="008A6C5B" w:rsidRDefault="001B04E5" w:rsidP="00350776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4556" w:type="dxa"/>
          </w:tcPr>
          <w:p w:rsidR="00B06305" w:rsidRPr="008A6C5B" w:rsidRDefault="00B06305" w:rsidP="001B04E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A6C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Детские дошкольные учреждения </w:t>
            </w:r>
            <w:r w:rsidR="001B04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района</w:t>
            </w:r>
          </w:p>
        </w:tc>
        <w:tc>
          <w:tcPr>
            <w:tcW w:w="4399" w:type="dxa"/>
          </w:tcPr>
          <w:p w:rsidR="00B06305" w:rsidRPr="008A6C5B" w:rsidRDefault="00B06305" w:rsidP="00350776">
            <w:pPr>
              <w:autoSpaceDE w:val="0"/>
              <w:autoSpaceDN w:val="0"/>
              <w:adjustRightInd w:val="0"/>
              <w:spacing w:after="0" w:line="240" w:lineRule="auto"/>
              <w:ind w:firstLine="35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проведение школой культурно-просветительских мероприятий (лекции, концерты).</w:t>
            </w:r>
          </w:p>
        </w:tc>
      </w:tr>
      <w:tr w:rsidR="00B06305" w:rsidRPr="008A6C5B" w:rsidTr="001B04E5">
        <w:tc>
          <w:tcPr>
            <w:tcW w:w="900" w:type="dxa"/>
          </w:tcPr>
          <w:p w:rsidR="00B06305" w:rsidRPr="008A6C5B" w:rsidRDefault="001B04E5" w:rsidP="00350776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4556" w:type="dxa"/>
          </w:tcPr>
          <w:p w:rsidR="00B06305" w:rsidRPr="001B04E5" w:rsidRDefault="001B04E5" w:rsidP="001B04E5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1B04E5">
              <w:rPr>
                <w:b w:val="0"/>
                <w:sz w:val="28"/>
                <w:szCs w:val="28"/>
              </w:rPr>
              <w:t>ГУ "Ермекеевский Дом-Интернат для Граждан Пожилого Возраста и Инвалидов"</w:t>
            </w:r>
          </w:p>
        </w:tc>
        <w:tc>
          <w:tcPr>
            <w:tcW w:w="4399" w:type="dxa"/>
          </w:tcPr>
          <w:p w:rsidR="00B06305" w:rsidRPr="008A6C5B" w:rsidRDefault="00B06305" w:rsidP="00350776">
            <w:pPr>
              <w:autoSpaceDE w:val="0"/>
              <w:autoSpaceDN w:val="0"/>
              <w:adjustRightInd w:val="0"/>
              <w:spacing w:after="0" w:line="240" w:lineRule="auto"/>
              <w:ind w:firstLine="35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проведение школой культурно-просветительских мероприятий (лекции, концерты).</w:t>
            </w:r>
          </w:p>
        </w:tc>
      </w:tr>
      <w:tr w:rsidR="00B06305" w:rsidRPr="008A6C5B" w:rsidTr="001B04E5">
        <w:tc>
          <w:tcPr>
            <w:tcW w:w="900" w:type="dxa"/>
          </w:tcPr>
          <w:p w:rsidR="00B06305" w:rsidRPr="008A6C5B" w:rsidRDefault="001B04E5" w:rsidP="00350776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</w:p>
        </w:tc>
        <w:tc>
          <w:tcPr>
            <w:tcW w:w="4556" w:type="dxa"/>
          </w:tcPr>
          <w:p w:rsidR="00B06305" w:rsidRPr="001B04E5" w:rsidRDefault="001B04E5" w:rsidP="001B04E5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1B04E5">
              <w:rPr>
                <w:b w:val="0"/>
                <w:sz w:val="28"/>
                <w:szCs w:val="28"/>
              </w:rPr>
              <w:t xml:space="preserve">Отделение социальный приют для детей и подростков в </w:t>
            </w:r>
            <w:proofErr w:type="spellStart"/>
            <w:r w:rsidRPr="001B04E5">
              <w:rPr>
                <w:b w:val="0"/>
                <w:sz w:val="28"/>
                <w:szCs w:val="28"/>
              </w:rPr>
              <w:t>Ермекеевском</w:t>
            </w:r>
            <w:proofErr w:type="spellEnd"/>
            <w:r w:rsidRPr="001B04E5">
              <w:rPr>
                <w:b w:val="0"/>
                <w:sz w:val="28"/>
                <w:szCs w:val="28"/>
              </w:rPr>
              <w:t xml:space="preserve"> районе</w:t>
            </w:r>
          </w:p>
        </w:tc>
        <w:tc>
          <w:tcPr>
            <w:tcW w:w="4399" w:type="dxa"/>
          </w:tcPr>
          <w:p w:rsidR="00B06305" w:rsidRPr="008A6C5B" w:rsidRDefault="00B06305" w:rsidP="00350776">
            <w:pPr>
              <w:autoSpaceDE w:val="0"/>
              <w:autoSpaceDN w:val="0"/>
              <w:adjustRightInd w:val="0"/>
              <w:spacing w:after="0" w:line="240" w:lineRule="auto"/>
              <w:ind w:firstLine="35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 xml:space="preserve"> проведение школой культурно-просветительских мероприятий (лекции, концерты).</w:t>
            </w:r>
          </w:p>
        </w:tc>
      </w:tr>
    </w:tbl>
    <w:p w:rsidR="00A15C78" w:rsidRPr="008A6C5B" w:rsidRDefault="00A15C78" w:rsidP="00350776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eastAsiaTheme="minorHAnsi" w:hAnsi="Times New Roman"/>
          <w:sz w:val="28"/>
          <w:szCs w:val="28"/>
        </w:rPr>
      </w:pPr>
    </w:p>
    <w:p w:rsidR="00B06305" w:rsidRPr="008A6C5B" w:rsidRDefault="00B06305" w:rsidP="00350776">
      <w:pPr>
        <w:pStyle w:val="Default"/>
        <w:ind w:right="283"/>
        <w:jc w:val="center"/>
        <w:rPr>
          <w:b/>
          <w:color w:val="auto"/>
          <w:sz w:val="28"/>
          <w:szCs w:val="28"/>
        </w:rPr>
      </w:pPr>
      <w:r w:rsidRPr="008A6C5B">
        <w:rPr>
          <w:b/>
          <w:color w:val="auto"/>
          <w:sz w:val="28"/>
          <w:szCs w:val="28"/>
        </w:rPr>
        <w:t>Развитие материально-технической базы.</w:t>
      </w:r>
    </w:p>
    <w:p w:rsidR="00B06305" w:rsidRPr="008A6C5B" w:rsidRDefault="00B06305" w:rsidP="00350776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eastAsiaTheme="minorHAnsi" w:hAnsi="Times New Roman"/>
          <w:b/>
          <w:sz w:val="28"/>
          <w:szCs w:val="28"/>
        </w:rPr>
      </w:pPr>
    </w:p>
    <w:p w:rsidR="00B06305" w:rsidRPr="008A6C5B" w:rsidRDefault="00B06305" w:rsidP="00350776">
      <w:pPr>
        <w:autoSpaceDE w:val="0"/>
        <w:autoSpaceDN w:val="0"/>
        <w:adjustRightInd w:val="0"/>
        <w:spacing w:after="0"/>
        <w:ind w:right="28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C5B">
        <w:rPr>
          <w:rFonts w:ascii="Times New Roman" w:eastAsia="Times New Roman" w:hAnsi="Times New Roman"/>
          <w:sz w:val="28"/>
          <w:szCs w:val="28"/>
          <w:lang w:eastAsia="ru-RU"/>
        </w:rPr>
        <w:t>Материально-техническая база – необходимое условие функционирования и развития образовательного учреждения. Совершенствование материально-технического обеспечения современным учебным оборудованием, информационно-техническими средствами являются современными требованиями к образовательному процессу.</w:t>
      </w:r>
    </w:p>
    <w:p w:rsidR="00B06305" w:rsidRPr="008A6C5B" w:rsidRDefault="00B06305" w:rsidP="00350776">
      <w:pPr>
        <w:pStyle w:val="a5"/>
        <w:shd w:val="clear" w:color="auto" w:fill="FFFFFF"/>
        <w:spacing w:before="300" w:beforeAutospacing="0" w:after="300" w:afterAutospacing="0"/>
        <w:ind w:right="283" w:firstLine="708"/>
        <w:rPr>
          <w:sz w:val="28"/>
          <w:szCs w:val="28"/>
          <w:vertAlign w:val="superscript"/>
        </w:rPr>
      </w:pPr>
      <w:r w:rsidRPr="008A6C5B">
        <w:rPr>
          <w:sz w:val="28"/>
          <w:szCs w:val="28"/>
        </w:rPr>
        <w:t xml:space="preserve">ДШИ располагается в </w:t>
      </w:r>
      <w:r w:rsidR="001B04E5">
        <w:rPr>
          <w:sz w:val="28"/>
          <w:szCs w:val="28"/>
        </w:rPr>
        <w:t xml:space="preserve">здании </w:t>
      </w:r>
      <w:proofErr w:type="spellStart"/>
      <w:r w:rsidR="001B04E5">
        <w:rPr>
          <w:sz w:val="28"/>
          <w:szCs w:val="28"/>
        </w:rPr>
        <w:t>Ермекеевского</w:t>
      </w:r>
      <w:proofErr w:type="spellEnd"/>
      <w:r w:rsidR="001B04E5">
        <w:rPr>
          <w:sz w:val="28"/>
          <w:szCs w:val="28"/>
        </w:rPr>
        <w:t xml:space="preserve"> РДК</w:t>
      </w:r>
    </w:p>
    <w:tbl>
      <w:tblPr>
        <w:tblStyle w:val="a3"/>
        <w:tblW w:w="0" w:type="auto"/>
        <w:tblLook w:val="04A0"/>
      </w:tblPr>
      <w:tblGrid>
        <w:gridCol w:w="781"/>
        <w:gridCol w:w="5578"/>
        <w:gridCol w:w="3119"/>
      </w:tblGrid>
      <w:tr w:rsidR="001B04E5" w:rsidRPr="008A6C5B" w:rsidTr="001B04E5">
        <w:tc>
          <w:tcPr>
            <w:tcW w:w="781" w:type="dxa"/>
          </w:tcPr>
          <w:p w:rsidR="001B04E5" w:rsidRPr="001B04E5" w:rsidRDefault="001B04E5" w:rsidP="001B04E5">
            <w:pPr>
              <w:pStyle w:val="a5"/>
              <w:spacing w:before="0" w:beforeAutospacing="0" w:after="0" w:afterAutospacing="0"/>
              <w:ind w:right="283"/>
              <w:jc w:val="center"/>
              <w:rPr>
                <w:b/>
                <w:sz w:val="28"/>
                <w:szCs w:val="28"/>
              </w:rPr>
            </w:pPr>
            <w:r w:rsidRPr="001B04E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78" w:type="dxa"/>
          </w:tcPr>
          <w:p w:rsidR="001B04E5" w:rsidRPr="001B04E5" w:rsidRDefault="001B04E5" w:rsidP="001B04E5">
            <w:pPr>
              <w:pStyle w:val="a5"/>
              <w:spacing w:before="0" w:beforeAutospacing="0" w:after="0" w:afterAutospacing="0"/>
              <w:ind w:right="283"/>
              <w:jc w:val="center"/>
              <w:rPr>
                <w:b/>
                <w:sz w:val="28"/>
                <w:szCs w:val="28"/>
              </w:rPr>
            </w:pPr>
            <w:r w:rsidRPr="001B04E5">
              <w:rPr>
                <w:b/>
                <w:sz w:val="28"/>
                <w:szCs w:val="28"/>
              </w:rPr>
              <w:t>Сведения о помещениях</w:t>
            </w:r>
          </w:p>
        </w:tc>
        <w:tc>
          <w:tcPr>
            <w:tcW w:w="3119" w:type="dxa"/>
          </w:tcPr>
          <w:p w:rsidR="001B04E5" w:rsidRPr="001B04E5" w:rsidRDefault="001B04E5" w:rsidP="001B04E5">
            <w:pPr>
              <w:pStyle w:val="a5"/>
              <w:spacing w:before="0" w:beforeAutospacing="0" w:after="0" w:afterAutospacing="0"/>
              <w:ind w:right="283"/>
              <w:jc w:val="center"/>
              <w:rPr>
                <w:b/>
                <w:sz w:val="28"/>
                <w:szCs w:val="28"/>
              </w:rPr>
            </w:pPr>
          </w:p>
        </w:tc>
      </w:tr>
      <w:tr w:rsidR="001B04E5" w:rsidRPr="008A6C5B" w:rsidTr="001B04E5">
        <w:tc>
          <w:tcPr>
            <w:tcW w:w="781" w:type="dxa"/>
          </w:tcPr>
          <w:p w:rsidR="001B04E5" w:rsidRPr="008A6C5B" w:rsidRDefault="001B04E5" w:rsidP="00350776">
            <w:pPr>
              <w:pStyle w:val="a5"/>
              <w:spacing w:before="0" w:beforeAutospacing="0" w:after="0" w:afterAutospacing="0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78" w:type="dxa"/>
          </w:tcPr>
          <w:p w:rsidR="001B04E5" w:rsidRPr="008A6C5B" w:rsidRDefault="001B04E5" w:rsidP="001B04E5">
            <w:pPr>
              <w:pStyle w:val="a5"/>
              <w:spacing w:before="0" w:beforeAutospacing="0" w:after="0" w:afterAutospacing="0"/>
              <w:ind w:right="283"/>
              <w:rPr>
                <w:sz w:val="28"/>
                <w:szCs w:val="28"/>
              </w:rPr>
            </w:pPr>
            <w:r w:rsidRPr="008A6C5B">
              <w:rPr>
                <w:sz w:val="28"/>
                <w:szCs w:val="28"/>
              </w:rPr>
              <w:t>Общая площадь</w:t>
            </w:r>
          </w:p>
        </w:tc>
        <w:tc>
          <w:tcPr>
            <w:tcW w:w="3119" w:type="dxa"/>
          </w:tcPr>
          <w:p w:rsidR="001B04E5" w:rsidRPr="008A6C5B" w:rsidRDefault="001B04E5" w:rsidP="00350776">
            <w:pPr>
              <w:pStyle w:val="a5"/>
              <w:spacing w:before="0" w:beforeAutospacing="0" w:after="0" w:afterAutospacing="0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  <w:r w:rsidRPr="008A6C5B">
              <w:rPr>
                <w:sz w:val="28"/>
                <w:szCs w:val="28"/>
              </w:rPr>
              <w:t xml:space="preserve"> м</w:t>
            </w:r>
            <w:proofErr w:type="gramStart"/>
            <w:r w:rsidRPr="008A6C5B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1B04E5" w:rsidRPr="008A6C5B" w:rsidTr="001B04E5">
        <w:tc>
          <w:tcPr>
            <w:tcW w:w="781" w:type="dxa"/>
          </w:tcPr>
          <w:p w:rsidR="001B04E5" w:rsidRPr="008A6C5B" w:rsidRDefault="001B04E5" w:rsidP="00350776">
            <w:pPr>
              <w:pStyle w:val="a5"/>
              <w:spacing w:before="0" w:beforeAutospacing="0" w:after="0" w:afterAutospacing="0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78" w:type="dxa"/>
          </w:tcPr>
          <w:p w:rsidR="001B04E5" w:rsidRPr="008A6C5B" w:rsidRDefault="001B04E5" w:rsidP="001B04E5">
            <w:pPr>
              <w:pStyle w:val="a5"/>
              <w:spacing w:before="0" w:beforeAutospacing="0" w:after="0" w:afterAutospacing="0"/>
              <w:ind w:right="283"/>
              <w:rPr>
                <w:sz w:val="28"/>
                <w:szCs w:val="28"/>
              </w:rPr>
            </w:pPr>
            <w:r w:rsidRPr="008A6C5B">
              <w:rPr>
                <w:sz w:val="28"/>
                <w:szCs w:val="28"/>
              </w:rPr>
              <w:t>Всего помещений</w:t>
            </w:r>
          </w:p>
        </w:tc>
        <w:tc>
          <w:tcPr>
            <w:tcW w:w="3119" w:type="dxa"/>
          </w:tcPr>
          <w:p w:rsidR="001B04E5" w:rsidRPr="008A6C5B" w:rsidRDefault="001B04E5" w:rsidP="00350776">
            <w:pPr>
              <w:pStyle w:val="a5"/>
              <w:spacing w:before="0" w:beforeAutospacing="0" w:after="0" w:afterAutospacing="0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B04E5" w:rsidRPr="008A6C5B" w:rsidTr="001B04E5">
        <w:tc>
          <w:tcPr>
            <w:tcW w:w="781" w:type="dxa"/>
          </w:tcPr>
          <w:p w:rsidR="001B04E5" w:rsidRPr="008A6C5B" w:rsidRDefault="001B04E5" w:rsidP="00350776">
            <w:pPr>
              <w:pStyle w:val="a5"/>
              <w:spacing w:before="0" w:beforeAutospacing="0" w:after="0" w:afterAutospacing="0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78" w:type="dxa"/>
          </w:tcPr>
          <w:p w:rsidR="001B04E5" w:rsidRPr="008A6C5B" w:rsidRDefault="001B04E5" w:rsidP="00350776">
            <w:pPr>
              <w:pStyle w:val="a5"/>
              <w:spacing w:before="0" w:beforeAutospacing="0" w:after="0" w:afterAutospacing="0"/>
              <w:ind w:right="283"/>
              <w:jc w:val="center"/>
              <w:rPr>
                <w:sz w:val="28"/>
                <w:szCs w:val="28"/>
              </w:rPr>
            </w:pPr>
            <w:r w:rsidRPr="008A6C5B">
              <w:rPr>
                <w:sz w:val="28"/>
                <w:szCs w:val="28"/>
              </w:rPr>
              <w:t>Занято помещений под учебные занятия</w:t>
            </w:r>
          </w:p>
        </w:tc>
        <w:tc>
          <w:tcPr>
            <w:tcW w:w="3119" w:type="dxa"/>
          </w:tcPr>
          <w:p w:rsidR="001B04E5" w:rsidRPr="008A6C5B" w:rsidRDefault="001B04E5" w:rsidP="00350776">
            <w:pPr>
              <w:pStyle w:val="a5"/>
              <w:spacing w:before="0" w:beforeAutospacing="0" w:after="0" w:afterAutospacing="0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B06305" w:rsidRPr="008A6C5B" w:rsidRDefault="00B06305" w:rsidP="00350776">
      <w:pPr>
        <w:pStyle w:val="a5"/>
        <w:shd w:val="clear" w:color="auto" w:fill="FFFFFF"/>
        <w:spacing w:before="0" w:beforeAutospacing="0" w:after="0" w:afterAutospacing="0"/>
        <w:ind w:right="283"/>
        <w:jc w:val="center"/>
        <w:rPr>
          <w:sz w:val="28"/>
          <w:szCs w:val="28"/>
        </w:rPr>
      </w:pPr>
    </w:p>
    <w:p w:rsidR="00B06305" w:rsidRPr="008A6C5B" w:rsidRDefault="00B06305" w:rsidP="00350776">
      <w:pPr>
        <w:ind w:right="283" w:firstLine="708"/>
        <w:jc w:val="both"/>
        <w:rPr>
          <w:rFonts w:ascii="Times New Roman" w:hAnsi="Times New Roman"/>
          <w:sz w:val="28"/>
          <w:szCs w:val="28"/>
        </w:rPr>
      </w:pPr>
      <w:r w:rsidRPr="008A6C5B">
        <w:rPr>
          <w:rFonts w:ascii="Times New Roman" w:hAnsi="Times New Roman"/>
          <w:sz w:val="28"/>
          <w:szCs w:val="28"/>
        </w:rPr>
        <w:t>ДШИ эффективно использует имущество, закрепленное за ней на праве оперативного управления, обеспечивает его сохранность, осуществляет текущий ремонт.</w:t>
      </w:r>
      <w:r w:rsidRPr="008A6C5B">
        <w:rPr>
          <w:rFonts w:ascii="Times New Roman" w:hAnsi="Times New Roman"/>
          <w:sz w:val="24"/>
          <w:szCs w:val="24"/>
        </w:rPr>
        <w:t xml:space="preserve"> </w:t>
      </w:r>
      <w:r w:rsidRPr="008A6C5B">
        <w:rPr>
          <w:rFonts w:ascii="Times New Roman" w:hAnsi="Times New Roman"/>
          <w:sz w:val="28"/>
          <w:szCs w:val="28"/>
        </w:rPr>
        <w:t>Все помещения школы соответствуют нормам охраны труда, санитарно-гигиеническим требованиям, предъявляемым к образовательным учреждениям. Внутренняя отделка помещений выполнена современными материалами, допускающими влажную уборку.</w:t>
      </w:r>
      <w:r w:rsidRPr="008A6C5B">
        <w:rPr>
          <w:rFonts w:ascii="Times New Roman" w:hAnsi="Times New Roman"/>
          <w:sz w:val="24"/>
          <w:szCs w:val="24"/>
        </w:rPr>
        <w:t xml:space="preserve"> </w:t>
      </w:r>
      <w:r w:rsidRPr="008A6C5B">
        <w:rPr>
          <w:rFonts w:ascii="Times New Roman" w:hAnsi="Times New Roman"/>
          <w:sz w:val="28"/>
          <w:szCs w:val="28"/>
        </w:rPr>
        <w:t xml:space="preserve">Все учебные помещения имеют естественное и искусственное освещение. Уровень освещенности соответствует требованиям. Санитарно-техническое обеспечение: водоснабжение холодное, подается бесперебойно; </w:t>
      </w:r>
      <w:proofErr w:type="spellStart"/>
      <w:proofErr w:type="gramStart"/>
      <w:r w:rsidRPr="008A6C5B">
        <w:rPr>
          <w:rFonts w:ascii="Times New Roman" w:hAnsi="Times New Roman"/>
          <w:sz w:val="28"/>
          <w:szCs w:val="28"/>
        </w:rPr>
        <w:t>отопление-централизованное</w:t>
      </w:r>
      <w:proofErr w:type="spellEnd"/>
      <w:proofErr w:type="gramEnd"/>
      <w:r w:rsidRPr="008A6C5B">
        <w:rPr>
          <w:rFonts w:ascii="Times New Roman" w:hAnsi="Times New Roman"/>
          <w:sz w:val="28"/>
          <w:szCs w:val="28"/>
        </w:rPr>
        <w:t xml:space="preserve">, состояние удовлетворительное; вентиляция — естественная, соответствует нормам </w:t>
      </w:r>
      <w:proofErr w:type="spellStart"/>
      <w:r w:rsidRPr="008A6C5B">
        <w:rPr>
          <w:rFonts w:ascii="Times New Roman" w:hAnsi="Times New Roman"/>
          <w:sz w:val="28"/>
          <w:szCs w:val="28"/>
        </w:rPr>
        <w:t>СанПин</w:t>
      </w:r>
      <w:proofErr w:type="spellEnd"/>
      <w:r w:rsidRPr="008A6C5B">
        <w:rPr>
          <w:rFonts w:ascii="Times New Roman" w:hAnsi="Times New Roman"/>
          <w:sz w:val="28"/>
          <w:szCs w:val="28"/>
        </w:rPr>
        <w:t>.</w:t>
      </w:r>
    </w:p>
    <w:p w:rsidR="001B04E5" w:rsidRDefault="001B04E5" w:rsidP="00350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305" w:rsidRPr="008A6C5B" w:rsidRDefault="00B06305" w:rsidP="00350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C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1.Обеспечение организации компьютерной техникой </w:t>
      </w:r>
    </w:p>
    <w:p w:rsidR="00350776" w:rsidRPr="008A6C5B" w:rsidRDefault="00350776" w:rsidP="00350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2"/>
        <w:gridCol w:w="1701"/>
        <w:gridCol w:w="2410"/>
      </w:tblGrid>
      <w:tr w:rsidR="00B06305" w:rsidRPr="003539A8" w:rsidTr="00C328DD">
        <w:trPr>
          <w:trHeight w:val="108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05" w:rsidRPr="003539A8" w:rsidRDefault="00B06305" w:rsidP="001B0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9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Наименование, в здании по адресу: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05" w:rsidRPr="003539A8" w:rsidRDefault="00B06305" w:rsidP="0035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9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Имеется в наличии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05" w:rsidRPr="003539A8" w:rsidRDefault="00B06305" w:rsidP="0035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9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Необходимо приобрести</w:t>
            </w:r>
          </w:p>
          <w:p w:rsidR="00B06305" w:rsidRPr="003539A8" w:rsidRDefault="00B06305" w:rsidP="0035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06305" w:rsidRPr="003539A8" w:rsidTr="00C328DD">
        <w:trPr>
          <w:trHeight w:val="182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05" w:rsidRPr="003539A8" w:rsidRDefault="00B06305" w:rsidP="0035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9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Магнитофоны (музыкальные центры) магнитола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05" w:rsidRPr="003539A8" w:rsidRDefault="00E2306C" w:rsidP="0035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9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05" w:rsidRPr="003539A8" w:rsidRDefault="00B06305" w:rsidP="0035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06305" w:rsidRPr="003539A8" w:rsidTr="00C328DD">
        <w:trPr>
          <w:trHeight w:val="182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05" w:rsidRPr="003539A8" w:rsidRDefault="00B06305" w:rsidP="0035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9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Видеомагнитофоны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05" w:rsidRPr="003539A8" w:rsidRDefault="00E2306C" w:rsidP="0035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9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05" w:rsidRPr="003539A8" w:rsidRDefault="00B06305" w:rsidP="0035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06305" w:rsidRPr="003539A8" w:rsidTr="00C328DD">
        <w:trPr>
          <w:trHeight w:val="182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05" w:rsidRPr="003539A8" w:rsidRDefault="00B06305" w:rsidP="0035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9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Телевизоры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05" w:rsidRPr="003539A8" w:rsidRDefault="00B06305" w:rsidP="0035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05" w:rsidRPr="003539A8" w:rsidRDefault="00E2306C" w:rsidP="0035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9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06305" w:rsidRPr="003539A8" w:rsidTr="00C328DD">
        <w:trPr>
          <w:trHeight w:val="182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05" w:rsidRPr="003539A8" w:rsidRDefault="00B06305" w:rsidP="0035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9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Компьютеры (</w:t>
            </w:r>
            <w:proofErr w:type="spellStart"/>
            <w:r w:rsidRPr="003539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</w:t>
            </w:r>
            <w:proofErr w:type="gramStart"/>
            <w:r w:rsidRPr="003539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3539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лок+монитор</w:t>
            </w:r>
            <w:proofErr w:type="spellEnd"/>
            <w:r w:rsidRPr="003539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05" w:rsidRPr="003539A8" w:rsidRDefault="00E2306C" w:rsidP="0035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9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05" w:rsidRPr="003539A8" w:rsidRDefault="00B06305" w:rsidP="0035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06305" w:rsidRPr="003539A8" w:rsidTr="00C328DD">
        <w:trPr>
          <w:trHeight w:val="182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05" w:rsidRPr="003539A8" w:rsidRDefault="00B06305" w:rsidP="0035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9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05" w:rsidRPr="003539A8" w:rsidRDefault="00E2306C" w:rsidP="0035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9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05" w:rsidRPr="003539A8" w:rsidRDefault="00E2306C" w:rsidP="0035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9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E2306C" w:rsidRPr="003539A8" w:rsidTr="00C328DD">
        <w:trPr>
          <w:trHeight w:val="182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6C" w:rsidRPr="003539A8" w:rsidRDefault="00E2306C" w:rsidP="0050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9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Принтер, ксерокс, сканер, факс, МФУ, копировальный аппарат.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6C" w:rsidRPr="003539A8" w:rsidRDefault="00E2306C" w:rsidP="0035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9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C" w:rsidRPr="003539A8" w:rsidRDefault="00E2306C" w:rsidP="0035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9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2306C" w:rsidRPr="003539A8" w:rsidTr="00C328DD">
        <w:trPr>
          <w:trHeight w:val="182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6C" w:rsidRPr="003539A8" w:rsidRDefault="00E2306C" w:rsidP="0050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9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Проектор </w:t>
            </w:r>
            <w:proofErr w:type="gramStart"/>
            <w:r w:rsidRPr="003539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proofErr w:type="spellStart"/>
            <w:proofErr w:type="gramEnd"/>
            <w:r w:rsidRPr="003539A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sser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6C" w:rsidRPr="003539A8" w:rsidRDefault="00E2306C" w:rsidP="0035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C" w:rsidRPr="003539A8" w:rsidRDefault="00E2306C" w:rsidP="0035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9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1B04E5" w:rsidRDefault="001B04E5" w:rsidP="00350776">
      <w:pPr>
        <w:ind w:right="283"/>
        <w:rPr>
          <w:rFonts w:ascii="Times New Roman" w:hAnsi="Times New Roman"/>
          <w:sz w:val="28"/>
          <w:szCs w:val="28"/>
        </w:rPr>
      </w:pPr>
    </w:p>
    <w:p w:rsidR="00B06305" w:rsidRPr="008A6C5B" w:rsidRDefault="00B06305" w:rsidP="00350776">
      <w:pPr>
        <w:ind w:right="283"/>
        <w:rPr>
          <w:rFonts w:ascii="Times New Roman" w:hAnsi="Times New Roman"/>
          <w:sz w:val="28"/>
          <w:szCs w:val="28"/>
        </w:rPr>
      </w:pPr>
      <w:r w:rsidRPr="008A6C5B">
        <w:rPr>
          <w:rFonts w:ascii="Times New Roman" w:hAnsi="Times New Roman"/>
          <w:sz w:val="28"/>
          <w:szCs w:val="28"/>
        </w:rPr>
        <w:t>2.Оснащение музыкальными инструментами</w:t>
      </w:r>
    </w:p>
    <w:tbl>
      <w:tblPr>
        <w:tblStyle w:val="a3"/>
        <w:tblW w:w="9322" w:type="dxa"/>
        <w:tblLayout w:type="fixed"/>
        <w:tblLook w:val="04A0"/>
      </w:tblPr>
      <w:tblGrid>
        <w:gridCol w:w="675"/>
        <w:gridCol w:w="4536"/>
        <w:gridCol w:w="1701"/>
        <w:gridCol w:w="2410"/>
      </w:tblGrid>
      <w:tr w:rsidR="001B04E5" w:rsidRPr="003539A8" w:rsidTr="00ED1EF5">
        <w:tc>
          <w:tcPr>
            <w:tcW w:w="675" w:type="dxa"/>
          </w:tcPr>
          <w:p w:rsidR="001B04E5" w:rsidRPr="003539A8" w:rsidRDefault="001B04E5" w:rsidP="008A6C5B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9A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1B04E5" w:rsidRPr="003539A8" w:rsidRDefault="001B04E5" w:rsidP="008A6C5B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9A8">
              <w:rPr>
                <w:rFonts w:ascii="Times New Roman" w:hAnsi="Times New Roman"/>
                <w:sz w:val="28"/>
                <w:szCs w:val="28"/>
              </w:rPr>
              <w:t>Наименование музыкальных инструментов</w:t>
            </w:r>
          </w:p>
        </w:tc>
        <w:tc>
          <w:tcPr>
            <w:tcW w:w="1701" w:type="dxa"/>
          </w:tcPr>
          <w:p w:rsidR="001B04E5" w:rsidRPr="003539A8" w:rsidRDefault="001B04E5" w:rsidP="008A6C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9A8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2410" w:type="dxa"/>
          </w:tcPr>
          <w:p w:rsidR="001B04E5" w:rsidRPr="003539A8" w:rsidRDefault="001B04E5" w:rsidP="008A6C5B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9A8">
              <w:rPr>
                <w:rFonts w:ascii="Times New Roman" w:hAnsi="Times New Roman"/>
                <w:sz w:val="28"/>
                <w:szCs w:val="28"/>
              </w:rPr>
              <w:t>Необходимо приобрести</w:t>
            </w:r>
          </w:p>
        </w:tc>
      </w:tr>
      <w:tr w:rsidR="001B04E5" w:rsidRPr="003539A8" w:rsidTr="00ED1EF5">
        <w:tc>
          <w:tcPr>
            <w:tcW w:w="675" w:type="dxa"/>
          </w:tcPr>
          <w:p w:rsidR="001B04E5" w:rsidRPr="003539A8" w:rsidRDefault="001B04E5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B04E5" w:rsidRPr="003539A8" w:rsidRDefault="001B04E5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3539A8">
              <w:rPr>
                <w:rFonts w:ascii="Times New Roman" w:hAnsi="Times New Roman"/>
                <w:sz w:val="28"/>
                <w:szCs w:val="28"/>
              </w:rPr>
              <w:t>Аккордеон</w:t>
            </w:r>
          </w:p>
        </w:tc>
        <w:tc>
          <w:tcPr>
            <w:tcW w:w="1701" w:type="dxa"/>
          </w:tcPr>
          <w:p w:rsidR="00E2306C" w:rsidRPr="003539A8" w:rsidRDefault="00E2306C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3539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B04E5" w:rsidRPr="003539A8" w:rsidRDefault="001B04E5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06C" w:rsidRPr="003539A8" w:rsidTr="00ED1EF5">
        <w:tc>
          <w:tcPr>
            <w:tcW w:w="675" w:type="dxa"/>
          </w:tcPr>
          <w:p w:rsidR="00E2306C" w:rsidRPr="003539A8" w:rsidRDefault="00E2306C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2306C" w:rsidRPr="003539A8" w:rsidRDefault="00E2306C" w:rsidP="0066346D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3539A8">
              <w:rPr>
                <w:rFonts w:ascii="Times New Roman" w:hAnsi="Times New Roman"/>
                <w:sz w:val="28"/>
                <w:szCs w:val="28"/>
              </w:rPr>
              <w:t>Баян</w:t>
            </w:r>
          </w:p>
        </w:tc>
        <w:tc>
          <w:tcPr>
            <w:tcW w:w="1701" w:type="dxa"/>
          </w:tcPr>
          <w:p w:rsidR="00E2306C" w:rsidRPr="003539A8" w:rsidRDefault="00E2306C" w:rsidP="0066346D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3539A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E2306C" w:rsidRPr="003539A8" w:rsidRDefault="00E2306C" w:rsidP="0066346D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06C" w:rsidRPr="003539A8" w:rsidTr="00ED1EF5">
        <w:tc>
          <w:tcPr>
            <w:tcW w:w="675" w:type="dxa"/>
          </w:tcPr>
          <w:p w:rsidR="00E2306C" w:rsidRPr="003539A8" w:rsidRDefault="00E2306C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2306C" w:rsidRPr="003539A8" w:rsidRDefault="00E2306C" w:rsidP="0066346D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539A8">
              <w:rPr>
                <w:rFonts w:ascii="Times New Roman" w:hAnsi="Times New Roman"/>
                <w:sz w:val="28"/>
                <w:szCs w:val="28"/>
              </w:rPr>
              <w:t>Блок-флейта (флейта)</w:t>
            </w:r>
          </w:p>
        </w:tc>
        <w:tc>
          <w:tcPr>
            <w:tcW w:w="1701" w:type="dxa"/>
          </w:tcPr>
          <w:p w:rsidR="00E2306C" w:rsidRPr="003539A8" w:rsidRDefault="00E2306C" w:rsidP="0066346D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3539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2306C" w:rsidRPr="003539A8" w:rsidRDefault="00E2306C" w:rsidP="0066346D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06C" w:rsidRPr="003539A8" w:rsidTr="00ED1EF5">
        <w:tc>
          <w:tcPr>
            <w:tcW w:w="675" w:type="dxa"/>
          </w:tcPr>
          <w:p w:rsidR="00E2306C" w:rsidRPr="003539A8" w:rsidRDefault="00E2306C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2306C" w:rsidRPr="003539A8" w:rsidRDefault="00E2306C" w:rsidP="0066346D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3539A8">
              <w:rPr>
                <w:rFonts w:ascii="Times New Roman" w:hAnsi="Times New Roman"/>
                <w:sz w:val="28"/>
                <w:szCs w:val="28"/>
              </w:rPr>
              <w:t>Бубен</w:t>
            </w:r>
          </w:p>
        </w:tc>
        <w:tc>
          <w:tcPr>
            <w:tcW w:w="1701" w:type="dxa"/>
          </w:tcPr>
          <w:p w:rsidR="00E2306C" w:rsidRPr="003539A8" w:rsidRDefault="00E2306C" w:rsidP="0066346D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3539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E2306C" w:rsidRPr="003539A8" w:rsidRDefault="00E2306C" w:rsidP="0066346D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3539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2306C" w:rsidRPr="003539A8" w:rsidTr="00ED1EF5">
        <w:tc>
          <w:tcPr>
            <w:tcW w:w="675" w:type="dxa"/>
          </w:tcPr>
          <w:p w:rsidR="00E2306C" w:rsidRPr="003539A8" w:rsidRDefault="00E2306C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2306C" w:rsidRPr="003539A8" w:rsidRDefault="00E2306C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3539A8">
              <w:rPr>
                <w:rFonts w:ascii="Times New Roman" w:hAnsi="Times New Roman"/>
                <w:sz w:val="28"/>
                <w:szCs w:val="28"/>
              </w:rPr>
              <w:t xml:space="preserve">Треугольник </w:t>
            </w:r>
          </w:p>
        </w:tc>
        <w:tc>
          <w:tcPr>
            <w:tcW w:w="1701" w:type="dxa"/>
          </w:tcPr>
          <w:p w:rsidR="00E2306C" w:rsidRPr="003539A8" w:rsidRDefault="00E2306C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3539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2306C" w:rsidRPr="003539A8" w:rsidRDefault="00E2306C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06C" w:rsidRPr="003539A8" w:rsidTr="00ED1EF5">
        <w:tc>
          <w:tcPr>
            <w:tcW w:w="675" w:type="dxa"/>
          </w:tcPr>
          <w:p w:rsidR="00E2306C" w:rsidRPr="003539A8" w:rsidRDefault="00E2306C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2306C" w:rsidRPr="003539A8" w:rsidRDefault="00E2306C" w:rsidP="008A6C5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539A8">
              <w:rPr>
                <w:rFonts w:ascii="Times New Roman" w:hAnsi="Times New Roman"/>
                <w:sz w:val="28"/>
                <w:szCs w:val="28"/>
              </w:rPr>
              <w:t>Гитара</w:t>
            </w:r>
          </w:p>
        </w:tc>
        <w:tc>
          <w:tcPr>
            <w:tcW w:w="1701" w:type="dxa"/>
          </w:tcPr>
          <w:p w:rsidR="00E2306C" w:rsidRPr="003539A8" w:rsidRDefault="003539A8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E2306C" w:rsidRPr="003539A8" w:rsidRDefault="003539A8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2306C" w:rsidRPr="003539A8" w:rsidTr="00ED1EF5">
        <w:tc>
          <w:tcPr>
            <w:tcW w:w="675" w:type="dxa"/>
          </w:tcPr>
          <w:p w:rsidR="00E2306C" w:rsidRPr="003539A8" w:rsidRDefault="00E2306C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2306C" w:rsidRPr="003539A8" w:rsidRDefault="00E2306C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3539A8">
              <w:rPr>
                <w:rFonts w:ascii="Times New Roman" w:hAnsi="Times New Roman"/>
                <w:sz w:val="28"/>
                <w:szCs w:val="28"/>
              </w:rPr>
              <w:t>Ложки</w:t>
            </w:r>
          </w:p>
        </w:tc>
        <w:tc>
          <w:tcPr>
            <w:tcW w:w="1701" w:type="dxa"/>
          </w:tcPr>
          <w:p w:rsidR="00E2306C" w:rsidRPr="003539A8" w:rsidRDefault="003539A8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E2306C" w:rsidRPr="003539A8" w:rsidRDefault="003539A8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2306C" w:rsidRPr="003539A8" w:rsidTr="00ED1EF5">
        <w:tc>
          <w:tcPr>
            <w:tcW w:w="675" w:type="dxa"/>
          </w:tcPr>
          <w:p w:rsidR="00E2306C" w:rsidRPr="003539A8" w:rsidRDefault="00E2306C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2306C" w:rsidRPr="003539A8" w:rsidRDefault="00E2306C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3539A8">
              <w:rPr>
                <w:rFonts w:ascii="Times New Roman" w:hAnsi="Times New Roman"/>
                <w:sz w:val="28"/>
                <w:szCs w:val="28"/>
              </w:rPr>
              <w:t>Бубенцы</w:t>
            </w:r>
          </w:p>
        </w:tc>
        <w:tc>
          <w:tcPr>
            <w:tcW w:w="1701" w:type="dxa"/>
          </w:tcPr>
          <w:p w:rsidR="00E2306C" w:rsidRPr="003539A8" w:rsidRDefault="003539A8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2306C" w:rsidRPr="003539A8" w:rsidRDefault="003539A8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2306C" w:rsidRPr="003539A8" w:rsidTr="00ED1EF5">
        <w:tc>
          <w:tcPr>
            <w:tcW w:w="675" w:type="dxa"/>
          </w:tcPr>
          <w:p w:rsidR="00E2306C" w:rsidRPr="003539A8" w:rsidRDefault="00E2306C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2306C" w:rsidRPr="003539A8" w:rsidRDefault="00E2306C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3539A8">
              <w:rPr>
                <w:rFonts w:ascii="Times New Roman" w:hAnsi="Times New Roman"/>
                <w:sz w:val="28"/>
                <w:szCs w:val="28"/>
              </w:rPr>
              <w:t>Виолончель</w:t>
            </w:r>
          </w:p>
        </w:tc>
        <w:tc>
          <w:tcPr>
            <w:tcW w:w="1701" w:type="dxa"/>
          </w:tcPr>
          <w:p w:rsidR="00E2306C" w:rsidRPr="003539A8" w:rsidRDefault="003539A8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2306C" w:rsidRPr="003539A8" w:rsidRDefault="003539A8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2306C" w:rsidRPr="003539A8" w:rsidTr="00ED1EF5">
        <w:tc>
          <w:tcPr>
            <w:tcW w:w="675" w:type="dxa"/>
          </w:tcPr>
          <w:p w:rsidR="00E2306C" w:rsidRPr="003539A8" w:rsidRDefault="00E2306C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2306C" w:rsidRPr="003539A8" w:rsidRDefault="00E2306C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3539A8">
              <w:rPr>
                <w:rFonts w:ascii="Times New Roman" w:hAnsi="Times New Roman"/>
                <w:sz w:val="28"/>
                <w:szCs w:val="28"/>
              </w:rPr>
              <w:t xml:space="preserve">Фортепиано </w:t>
            </w:r>
          </w:p>
        </w:tc>
        <w:tc>
          <w:tcPr>
            <w:tcW w:w="1701" w:type="dxa"/>
          </w:tcPr>
          <w:p w:rsidR="00E2306C" w:rsidRPr="003539A8" w:rsidRDefault="00E2306C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3539A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E2306C" w:rsidRPr="003539A8" w:rsidRDefault="00E2306C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3539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2306C" w:rsidRPr="003539A8" w:rsidTr="00ED1EF5">
        <w:tc>
          <w:tcPr>
            <w:tcW w:w="675" w:type="dxa"/>
          </w:tcPr>
          <w:p w:rsidR="00E2306C" w:rsidRPr="003539A8" w:rsidRDefault="00E2306C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2306C" w:rsidRPr="003539A8" w:rsidRDefault="00E2306C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3539A8">
              <w:rPr>
                <w:rFonts w:ascii="Times New Roman" w:hAnsi="Times New Roman"/>
                <w:sz w:val="28"/>
                <w:szCs w:val="28"/>
              </w:rPr>
              <w:t>Рояль</w:t>
            </w:r>
          </w:p>
        </w:tc>
        <w:tc>
          <w:tcPr>
            <w:tcW w:w="1701" w:type="dxa"/>
          </w:tcPr>
          <w:p w:rsidR="00E2306C" w:rsidRPr="003539A8" w:rsidRDefault="00E2306C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3539A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E2306C" w:rsidRPr="003539A8" w:rsidRDefault="00E2306C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3539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2306C" w:rsidRPr="003539A8" w:rsidTr="00ED1EF5">
        <w:tc>
          <w:tcPr>
            <w:tcW w:w="675" w:type="dxa"/>
          </w:tcPr>
          <w:p w:rsidR="00E2306C" w:rsidRPr="003539A8" w:rsidRDefault="00E2306C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2306C" w:rsidRPr="003539A8" w:rsidRDefault="00E2306C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3539A8">
              <w:rPr>
                <w:rFonts w:ascii="Times New Roman" w:hAnsi="Times New Roman"/>
                <w:sz w:val="28"/>
                <w:szCs w:val="28"/>
              </w:rPr>
              <w:t xml:space="preserve">Синтезатор </w:t>
            </w:r>
          </w:p>
        </w:tc>
        <w:tc>
          <w:tcPr>
            <w:tcW w:w="1701" w:type="dxa"/>
          </w:tcPr>
          <w:p w:rsidR="00E2306C" w:rsidRPr="003539A8" w:rsidRDefault="00E2306C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3539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2306C" w:rsidRPr="003539A8" w:rsidRDefault="00E2306C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3539A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2306C" w:rsidRPr="003539A8" w:rsidTr="00ED1EF5">
        <w:tc>
          <w:tcPr>
            <w:tcW w:w="675" w:type="dxa"/>
          </w:tcPr>
          <w:p w:rsidR="00E2306C" w:rsidRPr="003539A8" w:rsidRDefault="00E2306C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2306C" w:rsidRPr="003539A8" w:rsidRDefault="00E2306C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3539A8">
              <w:rPr>
                <w:rFonts w:ascii="Times New Roman" w:hAnsi="Times New Roman"/>
                <w:sz w:val="28"/>
                <w:szCs w:val="28"/>
              </w:rPr>
              <w:t>Акустическая система</w:t>
            </w:r>
          </w:p>
        </w:tc>
        <w:tc>
          <w:tcPr>
            <w:tcW w:w="1701" w:type="dxa"/>
          </w:tcPr>
          <w:p w:rsidR="00E2306C" w:rsidRPr="003539A8" w:rsidRDefault="00E2306C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3539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2306C" w:rsidRPr="003539A8" w:rsidRDefault="00E2306C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3539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2306C" w:rsidRPr="003539A8" w:rsidTr="00ED1EF5">
        <w:tc>
          <w:tcPr>
            <w:tcW w:w="675" w:type="dxa"/>
          </w:tcPr>
          <w:p w:rsidR="00E2306C" w:rsidRPr="003539A8" w:rsidRDefault="00E2306C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2306C" w:rsidRPr="003539A8" w:rsidRDefault="003539A8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3539A8">
              <w:rPr>
                <w:rFonts w:ascii="Times New Roman" w:hAnsi="Times New Roman"/>
                <w:sz w:val="28"/>
                <w:szCs w:val="28"/>
              </w:rPr>
              <w:t xml:space="preserve">Металлофон </w:t>
            </w:r>
          </w:p>
        </w:tc>
        <w:tc>
          <w:tcPr>
            <w:tcW w:w="1701" w:type="dxa"/>
          </w:tcPr>
          <w:p w:rsidR="00E2306C" w:rsidRPr="003539A8" w:rsidRDefault="003539A8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3539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2306C" w:rsidRPr="003539A8" w:rsidRDefault="003539A8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3539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539A8" w:rsidRPr="003539A8" w:rsidTr="00ED1EF5">
        <w:tc>
          <w:tcPr>
            <w:tcW w:w="675" w:type="dxa"/>
          </w:tcPr>
          <w:p w:rsidR="003539A8" w:rsidRPr="003539A8" w:rsidRDefault="003539A8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539A8" w:rsidRPr="003539A8" w:rsidRDefault="003539A8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Радиомикрофон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539A8" w:rsidRPr="003539A8" w:rsidRDefault="003539A8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3539A8" w:rsidRPr="003539A8" w:rsidRDefault="003539A8" w:rsidP="00350776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3539A8" w:rsidRDefault="003539A8" w:rsidP="00350776">
      <w:pPr>
        <w:spacing w:after="0"/>
        <w:ind w:right="283" w:firstLine="709"/>
        <w:jc w:val="both"/>
        <w:rPr>
          <w:rFonts w:ascii="Times New Roman" w:hAnsi="Times New Roman"/>
          <w:sz w:val="28"/>
          <w:szCs w:val="28"/>
        </w:rPr>
      </w:pPr>
    </w:p>
    <w:p w:rsidR="00B06305" w:rsidRPr="008A6C5B" w:rsidRDefault="00B06305" w:rsidP="00350776">
      <w:pPr>
        <w:spacing w:after="0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8A6C5B">
        <w:rPr>
          <w:rFonts w:ascii="Times New Roman" w:hAnsi="Times New Roman"/>
          <w:sz w:val="28"/>
          <w:szCs w:val="28"/>
        </w:rPr>
        <w:t>Для обеспечения безопасности учащихся и работников ведется круглосуточное дежурство сторожей по зданиям (с 20.00 до 8.00) и вахтеров (с 8.00 до 20.00).</w:t>
      </w:r>
    </w:p>
    <w:p w:rsidR="00B06305" w:rsidRPr="008A6C5B" w:rsidRDefault="00B06305" w:rsidP="00350776">
      <w:pPr>
        <w:spacing w:after="0"/>
        <w:ind w:right="283" w:firstLine="709"/>
        <w:jc w:val="both"/>
        <w:rPr>
          <w:rFonts w:ascii="Times New Roman" w:hAnsi="Times New Roman"/>
          <w:sz w:val="28"/>
          <w:szCs w:val="28"/>
        </w:rPr>
      </w:pPr>
    </w:p>
    <w:p w:rsidR="00B06305" w:rsidRPr="008A6C5B" w:rsidRDefault="00B06305" w:rsidP="00350776">
      <w:pPr>
        <w:spacing w:after="0"/>
        <w:ind w:right="283" w:firstLine="709"/>
        <w:jc w:val="both"/>
        <w:rPr>
          <w:rFonts w:ascii="Times New Roman" w:hAnsi="Times New Roman"/>
          <w:b/>
          <w:sz w:val="28"/>
          <w:szCs w:val="28"/>
        </w:rPr>
      </w:pPr>
      <w:r w:rsidRPr="008A6C5B">
        <w:rPr>
          <w:rFonts w:ascii="Times New Roman" w:hAnsi="Times New Roman"/>
          <w:b/>
          <w:sz w:val="28"/>
          <w:szCs w:val="28"/>
        </w:rPr>
        <w:t>В здани</w:t>
      </w:r>
      <w:r w:rsidR="00026529">
        <w:rPr>
          <w:rFonts w:ascii="Times New Roman" w:hAnsi="Times New Roman"/>
          <w:b/>
          <w:sz w:val="28"/>
          <w:szCs w:val="28"/>
        </w:rPr>
        <w:t>и</w:t>
      </w:r>
      <w:r w:rsidRPr="008A6C5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A6C5B">
        <w:rPr>
          <w:rFonts w:ascii="Times New Roman" w:hAnsi="Times New Roman"/>
          <w:b/>
          <w:sz w:val="28"/>
          <w:szCs w:val="28"/>
        </w:rPr>
        <w:t>установлена</w:t>
      </w:r>
      <w:proofErr w:type="gramEnd"/>
      <w:r w:rsidRPr="008A6C5B">
        <w:rPr>
          <w:rFonts w:ascii="Times New Roman" w:hAnsi="Times New Roman"/>
          <w:b/>
          <w:sz w:val="28"/>
          <w:szCs w:val="28"/>
        </w:rPr>
        <w:t>:</w:t>
      </w:r>
    </w:p>
    <w:p w:rsidR="00B06305" w:rsidRPr="008A6C5B" w:rsidRDefault="00B06305" w:rsidP="00350776">
      <w:pPr>
        <w:spacing w:after="0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8A6C5B">
        <w:rPr>
          <w:rFonts w:ascii="Times New Roman" w:hAnsi="Times New Roman"/>
          <w:sz w:val="28"/>
          <w:szCs w:val="28"/>
        </w:rPr>
        <w:t>-пожарная сигнализация и система оповещения при пожаре с автоматическим выводом на пульт пожарной охраны;</w:t>
      </w:r>
    </w:p>
    <w:p w:rsidR="00B06305" w:rsidRPr="008A6C5B" w:rsidRDefault="00B06305" w:rsidP="00350776">
      <w:pPr>
        <w:spacing w:after="0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8A6C5B">
        <w:rPr>
          <w:rFonts w:ascii="Times New Roman" w:hAnsi="Times New Roman"/>
          <w:sz w:val="28"/>
          <w:szCs w:val="28"/>
        </w:rPr>
        <w:t xml:space="preserve">-система видеонаблюдения; </w:t>
      </w:r>
    </w:p>
    <w:p w:rsidR="005A2B31" w:rsidRPr="008A6C5B" w:rsidRDefault="00B06305" w:rsidP="00350776">
      <w:pPr>
        <w:spacing w:after="0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8A6C5B">
        <w:rPr>
          <w:rFonts w:ascii="Times New Roman" w:hAnsi="Times New Roman"/>
          <w:sz w:val="28"/>
          <w:szCs w:val="28"/>
        </w:rPr>
        <w:lastRenderedPageBreak/>
        <w:t>-КТС (кнопка тревожной сигнализации).</w:t>
      </w:r>
    </w:p>
    <w:p w:rsidR="005A2B31" w:rsidRPr="008A6C5B" w:rsidRDefault="005A2B31" w:rsidP="00350776">
      <w:pPr>
        <w:spacing w:after="0"/>
        <w:ind w:right="283" w:firstLine="709"/>
        <w:jc w:val="both"/>
        <w:rPr>
          <w:rFonts w:ascii="Times New Roman" w:hAnsi="Times New Roman"/>
          <w:sz w:val="28"/>
          <w:szCs w:val="28"/>
        </w:rPr>
      </w:pPr>
    </w:p>
    <w:p w:rsidR="005A2B31" w:rsidRPr="008A6C5B" w:rsidRDefault="005A2B31" w:rsidP="00350776">
      <w:pPr>
        <w:pStyle w:val="Default"/>
        <w:ind w:right="283" w:firstLine="709"/>
        <w:jc w:val="both"/>
        <w:rPr>
          <w:bCs/>
          <w:color w:val="auto"/>
          <w:sz w:val="28"/>
          <w:szCs w:val="28"/>
          <w:u w:val="single"/>
        </w:rPr>
      </w:pPr>
      <w:r w:rsidRPr="008A6C5B">
        <w:rPr>
          <w:b/>
          <w:bCs/>
          <w:color w:val="auto"/>
          <w:sz w:val="28"/>
          <w:szCs w:val="28"/>
          <w:u w:val="single"/>
        </w:rPr>
        <w:t>Выводы</w:t>
      </w:r>
      <w:r w:rsidRPr="008A6C5B">
        <w:rPr>
          <w:bCs/>
          <w:color w:val="auto"/>
          <w:sz w:val="28"/>
          <w:szCs w:val="28"/>
          <w:u w:val="single"/>
        </w:rPr>
        <w:t>:</w:t>
      </w:r>
    </w:p>
    <w:p w:rsidR="005A2B31" w:rsidRPr="008A6C5B" w:rsidRDefault="005A2B31" w:rsidP="00350776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8A6C5B">
        <w:rPr>
          <w:rFonts w:ascii="Times New Roman" w:hAnsi="Times New Roman"/>
          <w:sz w:val="28"/>
          <w:szCs w:val="28"/>
        </w:rPr>
        <w:t xml:space="preserve">В результате системной работы повышается кадровый потенциал школы, который обладает достаточным уровнем образования и квалификации для реализации дополнительных </w:t>
      </w:r>
      <w:proofErr w:type="spellStart"/>
      <w:r w:rsidRPr="008A6C5B">
        <w:rPr>
          <w:rFonts w:ascii="Times New Roman" w:hAnsi="Times New Roman"/>
          <w:sz w:val="28"/>
          <w:szCs w:val="28"/>
        </w:rPr>
        <w:t>предпрофессиональных</w:t>
      </w:r>
      <w:proofErr w:type="spellEnd"/>
      <w:r w:rsidRPr="008A6C5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A6C5B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8A6C5B">
        <w:rPr>
          <w:rFonts w:ascii="Times New Roman" w:hAnsi="Times New Roman"/>
          <w:sz w:val="28"/>
          <w:szCs w:val="28"/>
        </w:rPr>
        <w:t xml:space="preserve"> программ в области искусств.</w:t>
      </w:r>
    </w:p>
    <w:p w:rsidR="005A2B31" w:rsidRPr="008A6C5B" w:rsidRDefault="005A2B31" w:rsidP="00350776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8A6C5B">
        <w:rPr>
          <w:rFonts w:ascii="Times New Roman" w:hAnsi="Times New Roman"/>
          <w:sz w:val="28"/>
          <w:szCs w:val="28"/>
        </w:rPr>
        <w:t>Распространение педагогического опыта через участие в семинарах и конференциях по развитию системы художественного образования</w:t>
      </w:r>
      <w:r w:rsidR="00026529">
        <w:rPr>
          <w:rFonts w:ascii="Times New Roman" w:hAnsi="Times New Roman"/>
          <w:sz w:val="28"/>
          <w:szCs w:val="28"/>
        </w:rPr>
        <w:t xml:space="preserve"> </w:t>
      </w:r>
      <w:r w:rsidRPr="008A6C5B">
        <w:rPr>
          <w:rFonts w:ascii="Times New Roman" w:hAnsi="Times New Roman"/>
          <w:sz w:val="28"/>
          <w:szCs w:val="28"/>
        </w:rPr>
        <w:t>способствует укреплению положительного имиджа учреждения и созданию крепких основ методического обеспечения реализации дополнительных общеобразовательных программ.</w:t>
      </w:r>
    </w:p>
    <w:p w:rsidR="005A2B31" w:rsidRPr="008A6C5B" w:rsidRDefault="005A2B31" w:rsidP="00350776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6C5B">
        <w:rPr>
          <w:rFonts w:ascii="Times New Roman" w:hAnsi="Times New Roman"/>
          <w:sz w:val="28"/>
          <w:szCs w:val="28"/>
        </w:rPr>
        <w:t>Статистические данные по составу контингента учащихся, качеству освоения</w:t>
      </w:r>
      <w:r w:rsidR="00026529">
        <w:rPr>
          <w:rFonts w:ascii="Times New Roman" w:hAnsi="Times New Roman"/>
          <w:sz w:val="28"/>
          <w:szCs w:val="28"/>
        </w:rPr>
        <w:t xml:space="preserve"> </w:t>
      </w:r>
      <w:r w:rsidRPr="008A6C5B">
        <w:rPr>
          <w:rFonts w:ascii="Times New Roman" w:hAnsi="Times New Roman"/>
          <w:sz w:val="28"/>
          <w:szCs w:val="28"/>
        </w:rPr>
        <w:t>образовательных программ, результатам участия в конкурсах и фестивалях, активной концертно-выставочной деятельности - свидетельствуют об эффективной работе учреждения по сохранению и развитию отечественных традиций по выявлению и плодотворному развитию одаренных детей, по определению условий для прогнозирования и обеспечения высокого результата обучения, по созданию эффективного развития и реализации потенциальных возможностей, одаренных обучающихся.</w:t>
      </w:r>
      <w:proofErr w:type="gramEnd"/>
    </w:p>
    <w:p w:rsidR="005A2B31" w:rsidRPr="008A6C5B" w:rsidRDefault="005A2B31" w:rsidP="00350776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6C5B">
        <w:rPr>
          <w:rFonts w:ascii="Times New Roman" w:hAnsi="Times New Roman"/>
          <w:sz w:val="28"/>
          <w:szCs w:val="28"/>
        </w:rPr>
        <w:t>Активное сотрудничество с родителями, взаимодействие семьи и ДШИ создает благоприятные условия для создания комфортной образовательной среды учащимся через внедрение в учебно-воспитательную деятельность ДШИ различных форм сотрудничества с родителями, активное вовлечение в мир искусства семьи обучающегося, сотрудничество с родителями по вопросам адаптации первоклассников к требованиям современной школы искусств, повышение инициатив родителей в проведении школьных, городских мероприятий положительно отражается в деятельности ДШИ.</w:t>
      </w:r>
      <w:proofErr w:type="gramEnd"/>
    </w:p>
    <w:p w:rsidR="005A2B31" w:rsidRPr="008A6C5B" w:rsidRDefault="005A2B31" w:rsidP="00350776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8A6C5B">
        <w:rPr>
          <w:rFonts w:ascii="Times New Roman" w:hAnsi="Times New Roman"/>
          <w:sz w:val="28"/>
          <w:szCs w:val="28"/>
        </w:rPr>
        <w:t>Проведенные ремонтные работы обеспечивают создание условий доступности и качества оказания образовательных услуг.</w:t>
      </w:r>
    </w:p>
    <w:p w:rsidR="005A2B31" w:rsidRPr="008A6C5B" w:rsidRDefault="005A2B31" w:rsidP="00350776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bCs/>
          <w:sz w:val="28"/>
          <w:szCs w:val="28"/>
        </w:rPr>
      </w:pPr>
      <w:r w:rsidRPr="008A6C5B">
        <w:rPr>
          <w:rFonts w:ascii="Times New Roman" w:hAnsi="Times New Roman"/>
          <w:sz w:val="28"/>
          <w:szCs w:val="28"/>
        </w:rPr>
        <w:t xml:space="preserve">Системная работа учреждения по всем направлениям деятельности – обеспечивает привлекательность и </w:t>
      </w:r>
      <w:proofErr w:type="spellStart"/>
      <w:r w:rsidRPr="008A6C5B">
        <w:rPr>
          <w:rFonts w:ascii="Times New Roman" w:hAnsi="Times New Roman"/>
          <w:sz w:val="28"/>
          <w:szCs w:val="28"/>
        </w:rPr>
        <w:t>востребованность</w:t>
      </w:r>
      <w:proofErr w:type="spellEnd"/>
      <w:r w:rsidRPr="008A6C5B">
        <w:rPr>
          <w:rFonts w:ascii="Times New Roman" w:hAnsi="Times New Roman"/>
          <w:sz w:val="28"/>
          <w:szCs w:val="28"/>
        </w:rPr>
        <w:t xml:space="preserve"> ДШИ в </w:t>
      </w:r>
      <w:proofErr w:type="spellStart"/>
      <w:r w:rsidRPr="008A6C5B">
        <w:rPr>
          <w:rFonts w:ascii="Times New Roman" w:hAnsi="Times New Roman"/>
          <w:sz w:val="28"/>
          <w:szCs w:val="28"/>
        </w:rPr>
        <w:t>соц</w:t>
      </w:r>
      <w:r w:rsidR="00026529">
        <w:rPr>
          <w:rFonts w:ascii="Times New Roman" w:hAnsi="Times New Roman"/>
          <w:sz w:val="28"/>
          <w:szCs w:val="28"/>
        </w:rPr>
        <w:t>иокультурном</w:t>
      </w:r>
      <w:proofErr w:type="spellEnd"/>
      <w:r w:rsidR="00026529">
        <w:rPr>
          <w:rFonts w:ascii="Times New Roman" w:hAnsi="Times New Roman"/>
          <w:sz w:val="28"/>
          <w:szCs w:val="28"/>
        </w:rPr>
        <w:t xml:space="preserve"> пространстве района</w:t>
      </w:r>
      <w:r w:rsidRPr="008A6C5B">
        <w:rPr>
          <w:rFonts w:ascii="Times New Roman" w:hAnsi="Times New Roman"/>
          <w:sz w:val="28"/>
          <w:szCs w:val="28"/>
        </w:rPr>
        <w:t>.</w:t>
      </w:r>
    </w:p>
    <w:p w:rsidR="005A2B31" w:rsidRPr="008A6C5B" w:rsidRDefault="005A2B31" w:rsidP="00350776">
      <w:pPr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</w:p>
    <w:p w:rsidR="005A2B31" w:rsidRPr="008A6C5B" w:rsidRDefault="005A2B31" w:rsidP="00350776">
      <w:pPr>
        <w:spacing w:after="0"/>
        <w:ind w:right="283"/>
        <w:jc w:val="center"/>
        <w:rPr>
          <w:rFonts w:ascii="Times New Roman" w:hAnsi="Times New Roman"/>
          <w:b/>
          <w:bCs/>
          <w:sz w:val="28"/>
          <w:szCs w:val="28"/>
        </w:rPr>
      </w:pPr>
      <w:r w:rsidRPr="008A6C5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A6C5B">
        <w:rPr>
          <w:rFonts w:ascii="Times New Roman" w:hAnsi="Times New Roman"/>
          <w:b/>
          <w:sz w:val="28"/>
          <w:szCs w:val="28"/>
        </w:rPr>
        <w:t>.</w:t>
      </w:r>
      <w:r w:rsidRPr="008A6C5B">
        <w:rPr>
          <w:rFonts w:ascii="Times New Roman" w:hAnsi="Times New Roman"/>
          <w:b/>
          <w:bCs/>
          <w:sz w:val="28"/>
          <w:szCs w:val="28"/>
        </w:rPr>
        <w:t xml:space="preserve"> Содержание проблем, </w:t>
      </w:r>
    </w:p>
    <w:p w:rsidR="005A2B31" w:rsidRPr="008A6C5B" w:rsidRDefault="005A2B31" w:rsidP="00350776">
      <w:pPr>
        <w:spacing w:after="0"/>
        <w:ind w:right="283"/>
        <w:jc w:val="center"/>
        <w:rPr>
          <w:rFonts w:ascii="Times New Roman" w:hAnsi="Times New Roman"/>
          <w:b/>
          <w:bCs/>
          <w:sz w:val="28"/>
          <w:szCs w:val="28"/>
        </w:rPr>
      </w:pPr>
      <w:r w:rsidRPr="008A6C5B">
        <w:rPr>
          <w:rFonts w:ascii="Times New Roman" w:hAnsi="Times New Roman"/>
          <w:b/>
          <w:bCs/>
          <w:sz w:val="28"/>
          <w:szCs w:val="28"/>
        </w:rPr>
        <w:t xml:space="preserve">на </w:t>
      </w:r>
      <w:proofErr w:type="gramStart"/>
      <w:r w:rsidRPr="008A6C5B">
        <w:rPr>
          <w:rFonts w:ascii="Times New Roman" w:hAnsi="Times New Roman"/>
          <w:b/>
          <w:bCs/>
          <w:sz w:val="28"/>
          <w:szCs w:val="28"/>
        </w:rPr>
        <w:t>решение</w:t>
      </w:r>
      <w:proofErr w:type="gramEnd"/>
      <w:r w:rsidRPr="008A6C5B">
        <w:rPr>
          <w:rFonts w:ascii="Times New Roman" w:hAnsi="Times New Roman"/>
          <w:b/>
          <w:bCs/>
          <w:sz w:val="28"/>
          <w:szCs w:val="28"/>
        </w:rPr>
        <w:t xml:space="preserve"> которых направлена Программа развития»</w:t>
      </w:r>
    </w:p>
    <w:p w:rsidR="00C819C2" w:rsidRPr="008A6C5B" w:rsidRDefault="00C819C2" w:rsidP="00350776">
      <w:pPr>
        <w:spacing w:after="0"/>
        <w:ind w:right="28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19C2" w:rsidRPr="008A6C5B" w:rsidRDefault="00C819C2" w:rsidP="00350776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sz w:val="28"/>
          <w:szCs w:val="28"/>
        </w:rPr>
        <w:t xml:space="preserve">Дополнительное образование детей является важным фактором повышения социальной стабильности и справедливости в обществе посредством создания условий для успешности каждого ребенка, независимо от места жительства и социально-экономического статуса семей. </w:t>
      </w:r>
      <w:proofErr w:type="gramStart"/>
      <w:r w:rsidRPr="008A6C5B">
        <w:rPr>
          <w:rFonts w:ascii="Times New Roman" w:eastAsiaTheme="minorHAnsi" w:hAnsi="Times New Roman"/>
          <w:sz w:val="28"/>
          <w:szCs w:val="28"/>
        </w:rPr>
        <w:t xml:space="preserve">Оно выполняет функции "социального лифта" для значительной части детей, которая не получает необходимого объёма или качества образовательных </w:t>
      </w:r>
      <w:r w:rsidRPr="008A6C5B">
        <w:rPr>
          <w:rFonts w:ascii="Times New Roman" w:eastAsiaTheme="minorHAnsi" w:hAnsi="Times New Roman"/>
          <w:sz w:val="28"/>
          <w:szCs w:val="28"/>
        </w:rPr>
        <w:lastRenderedPageBreak/>
        <w:t>ресурсов в семье и общеобразовательных организациях, компенсируя, таким образом, их недостатки, или предоставляет альтернативные возможности для образовательных и социальных достижений детей, в том числе таких категорий, как дети с ограниченными возможностями здоровья, дети, находящиеся в трудной жизненной ситуации».</w:t>
      </w:r>
      <w:proofErr w:type="gramEnd"/>
      <w:r w:rsidRPr="008A6C5B">
        <w:rPr>
          <w:rFonts w:ascii="Times New Roman" w:eastAsiaTheme="minorHAnsi" w:hAnsi="Times New Roman"/>
          <w:sz w:val="28"/>
          <w:szCs w:val="28"/>
        </w:rPr>
        <w:t xml:space="preserve"> [Концепция развития дополнительного образования детей, утвержденная распоряжением Правительства Российской Федерации от 4 сентября 2014 г. № 1726-р] </w:t>
      </w:r>
    </w:p>
    <w:p w:rsidR="00C819C2" w:rsidRPr="00ED1EF5" w:rsidRDefault="00C819C2" w:rsidP="00ED1EF5">
      <w:pPr>
        <w:pStyle w:val="ae"/>
        <w:tabs>
          <w:tab w:val="left" w:pos="5387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sz w:val="28"/>
          <w:szCs w:val="28"/>
        </w:rPr>
        <w:t xml:space="preserve">Решение задач программы Развития будет обеспечено путём </w:t>
      </w:r>
      <w:r w:rsidR="00ED1EF5">
        <w:rPr>
          <w:rFonts w:ascii="Times New Roman" w:eastAsiaTheme="minorHAnsi" w:hAnsi="Times New Roman"/>
          <w:sz w:val="28"/>
          <w:szCs w:val="28"/>
        </w:rPr>
        <w:t>подпрограммы</w:t>
      </w:r>
      <w:r w:rsidR="00ED1EF5" w:rsidRPr="001133E2">
        <w:rPr>
          <w:rFonts w:ascii="Times New Roman" w:hAnsi="Times New Roman"/>
          <w:sz w:val="24"/>
          <w:szCs w:val="24"/>
        </w:rPr>
        <w:t xml:space="preserve"> </w:t>
      </w:r>
      <w:r w:rsidR="00ED1EF5" w:rsidRPr="00ED1EF5">
        <w:rPr>
          <w:rFonts w:ascii="Times New Roman" w:hAnsi="Times New Roman"/>
          <w:sz w:val="28"/>
          <w:szCs w:val="28"/>
        </w:rPr>
        <w:t xml:space="preserve">«Развитие дополнительного образования в сфере культуры  муниципального района Ермекеевский район РБ» </w:t>
      </w:r>
      <w:r w:rsidRPr="00ED1EF5">
        <w:rPr>
          <w:rFonts w:ascii="Times New Roman" w:eastAsiaTheme="minorHAnsi" w:hAnsi="Times New Roman"/>
          <w:sz w:val="28"/>
          <w:szCs w:val="28"/>
        </w:rPr>
        <w:t xml:space="preserve">и ряда следующих мероприятий. </w:t>
      </w:r>
    </w:p>
    <w:p w:rsidR="00C819C2" w:rsidRPr="00ED1EF5" w:rsidRDefault="00C819C2" w:rsidP="00350776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</w:p>
    <w:p w:rsidR="00C819C2" w:rsidRPr="008A6C5B" w:rsidRDefault="00C819C2" w:rsidP="00350776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b/>
          <w:bCs/>
          <w:sz w:val="28"/>
          <w:szCs w:val="28"/>
        </w:rPr>
        <w:t xml:space="preserve">1. Информатизация процесса образования. Сетевое взаимодействие ДШИ с другими образовательными организациями и организациями культуры. </w:t>
      </w:r>
    </w:p>
    <w:p w:rsidR="00C819C2" w:rsidRPr="008A6C5B" w:rsidRDefault="00C819C2" w:rsidP="00350776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C819C2" w:rsidRPr="008A6C5B" w:rsidRDefault="00C819C2" w:rsidP="00350776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sz w:val="28"/>
          <w:szCs w:val="28"/>
        </w:rPr>
        <w:t xml:space="preserve">Решение данной задачи предполагает создание современной информационно-коммуникационной системы в ДШИ, использование информационных технологий в процессе обучения и воспитания учащихся, повышение профессиональной компетентности преподавателей; системы, способной мобильно реагировать и отражать значимые события в школе и регионе, содержать актуальные базы данных по контингенту, мероприятиям и конкурсам. Данная система позволит обмениваться опытом с коллегами через проведение </w:t>
      </w:r>
      <w:proofErr w:type="spellStart"/>
      <w:proofErr w:type="gramStart"/>
      <w:r w:rsidRPr="008A6C5B">
        <w:rPr>
          <w:rFonts w:ascii="Times New Roman" w:eastAsiaTheme="minorHAnsi" w:hAnsi="Times New Roman"/>
          <w:sz w:val="28"/>
          <w:szCs w:val="28"/>
        </w:rPr>
        <w:t>интернет-конференций</w:t>
      </w:r>
      <w:proofErr w:type="spellEnd"/>
      <w:proofErr w:type="gramEnd"/>
      <w:r w:rsidRPr="008A6C5B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8A6C5B">
        <w:rPr>
          <w:rFonts w:ascii="Times New Roman" w:eastAsiaTheme="minorHAnsi" w:hAnsi="Times New Roman"/>
          <w:sz w:val="28"/>
          <w:szCs w:val="28"/>
        </w:rPr>
        <w:t>вебинаров</w:t>
      </w:r>
      <w:proofErr w:type="spellEnd"/>
      <w:r w:rsidRPr="008A6C5B">
        <w:rPr>
          <w:rFonts w:ascii="Times New Roman" w:eastAsiaTheme="minorHAnsi" w:hAnsi="Times New Roman"/>
          <w:sz w:val="28"/>
          <w:szCs w:val="28"/>
        </w:rPr>
        <w:t xml:space="preserve"> и т.д. Информационное обеспечение деятельности Детской школы искусств будет способствовать </w:t>
      </w:r>
      <w:proofErr w:type="spellStart"/>
      <w:r w:rsidRPr="008A6C5B">
        <w:rPr>
          <w:rFonts w:ascii="Times New Roman" w:eastAsiaTheme="minorHAnsi" w:hAnsi="Times New Roman"/>
          <w:sz w:val="28"/>
          <w:szCs w:val="28"/>
        </w:rPr>
        <w:t>имиджированию</w:t>
      </w:r>
      <w:proofErr w:type="spellEnd"/>
      <w:r w:rsidRPr="008A6C5B">
        <w:rPr>
          <w:rFonts w:ascii="Times New Roman" w:eastAsiaTheme="minorHAnsi" w:hAnsi="Times New Roman"/>
          <w:sz w:val="28"/>
          <w:szCs w:val="28"/>
        </w:rPr>
        <w:t xml:space="preserve"> учреждения, привлечению внимания различных категорий населения города, региона. </w:t>
      </w:r>
    </w:p>
    <w:p w:rsidR="00C819C2" w:rsidRPr="008A6C5B" w:rsidRDefault="00C819C2" w:rsidP="00350776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sz w:val="28"/>
          <w:szCs w:val="28"/>
        </w:rPr>
        <w:t xml:space="preserve">Создание информационно-коммуникационной системы в ДШИ предполагает: </w:t>
      </w:r>
    </w:p>
    <w:p w:rsidR="00C819C2" w:rsidRPr="008A6C5B" w:rsidRDefault="00C819C2" w:rsidP="00350776">
      <w:pPr>
        <w:autoSpaceDE w:val="0"/>
        <w:autoSpaceDN w:val="0"/>
        <w:adjustRightInd w:val="0"/>
        <w:spacing w:after="202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sz w:val="28"/>
          <w:szCs w:val="28"/>
        </w:rPr>
        <w:t xml:space="preserve">модернизацию официального сайта Детской школы искусств; </w:t>
      </w:r>
    </w:p>
    <w:p w:rsidR="00C819C2" w:rsidRPr="008A6C5B" w:rsidRDefault="00C819C2" w:rsidP="00350776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sz w:val="28"/>
          <w:szCs w:val="28"/>
        </w:rPr>
        <w:t xml:space="preserve">компьютерное оснащение учебных кабинетов. </w:t>
      </w:r>
    </w:p>
    <w:p w:rsidR="00C819C2" w:rsidRPr="008A6C5B" w:rsidRDefault="00C819C2" w:rsidP="00350776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</w:p>
    <w:p w:rsidR="00C819C2" w:rsidRPr="008A6C5B" w:rsidRDefault="00C819C2" w:rsidP="00350776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b/>
          <w:bCs/>
          <w:sz w:val="28"/>
          <w:szCs w:val="28"/>
        </w:rPr>
        <w:t xml:space="preserve">2. Расширение спектра образовательных программ и повышение качества образования в ДШИ. </w:t>
      </w:r>
    </w:p>
    <w:p w:rsidR="00C819C2" w:rsidRPr="008A6C5B" w:rsidRDefault="00C819C2" w:rsidP="00350776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</w:p>
    <w:p w:rsidR="00C819C2" w:rsidRPr="008A6C5B" w:rsidRDefault="00ED1EF5" w:rsidP="00350776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Подпрограмма</w:t>
      </w:r>
      <w:r w:rsidRPr="001133E2">
        <w:rPr>
          <w:rFonts w:ascii="Times New Roman" w:hAnsi="Times New Roman"/>
          <w:sz w:val="24"/>
          <w:szCs w:val="24"/>
        </w:rPr>
        <w:t xml:space="preserve"> </w:t>
      </w:r>
      <w:r w:rsidRPr="00ED1EF5">
        <w:rPr>
          <w:rFonts w:ascii="Times New Roman" w:hAnsi="Times New Roman"/>
          <w:sz w:val="28"/>
          <w:szCs w:val="28"/>
        </w:rPr>
        <w:t>«Развитие дополнительного образования в сфере культуры муниципального района Ермекеевский район РБ»</w:t>
      </w:r>
      <w:r>
        <w:rPr>
          <w:rFonts w:ascii="Times New Roman" w:hAnsi="Times New Roman"/>
          <w:sz w:val="28"/>
          <w:szCs w:val="28"/>
        </w:rPr>
        <w:t xml:space="preserve"> </w:t>
      </w:r>
      <w:r w:rsidR="00C819C2" w:rsidRPr="008A6C5B">
        <w:rPr>
          <w:rFonts w:ascii="Times New Roman" w:eastAsiaTheme="minorHAnsi" w:hAnsi="Times New Roman"/>
          <w:sz w:val="28"/>
          <w:szCs w:val="28"/>
        </w:rPr>
        <w:t xml:space="preserve">предполагает обновление и совершенствование содержания образования, применение инновационных технологий при реализации образовательных программ, расширение спектра образовательных программ, увеличение контингента обучающихся, реализация сокращенных образовательных программ и индивидуальных учебных планов, в том числе для детей с ограниченными возможностями здоровья, реализацию различных проектов социальной направленности, активную концертную и конкурсную деятельность. </w:t>
      </w:r>
      <w:proofErr w:type="gramEnd"/>
    </w:p>
    <w:p w:rsidR="00350776" w:rsidRPr="008A6C5B" w:rsidRDefault="00C819C2" w:rsidP="00350776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sz w:val="28"/>
          <w:szCs w:val="28"/>
        </w:rPr>
        <w:lastRenderedPageBreak/>
        <w:t xml:space="preserve">Обеспечение высокого уровня качества образования может быть достигнуто посредством повышения квалификации преподавателей, прохождения процедуры аттестации педагогических кадров, привлечения в Детскую школу искусств молодых преподавателей. </w:t>
      </w:r>
    </w:p>
    <w:p w:rsidR="00C819C2" w:rsidRPr="008A6C5B" w:rsidRDefault="00C819C2" w:rsidP="00350776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sz w:val="28"/>
          <w:szCs w:val="28"/>
        </w:rPr>
        <w:t xml:space="preserve">На сегодняшний день в ДШИ высокий процент работников в возрасте свыше 45 лет. Активное сотрудничество с профильными средними и высшими учебными заведениями, совместное участие в мероприятиях различного уровня, проведение конференций, мастер-классов, семинаров и т.д. позволит привлечь в Детскую школу искусств молодых специалистов. Решение данной задачи возможно через укрепление трёхступенчатой связи «Школа – Колледж – ВУЗ» для целевого обучения выпускников ДШИ с их последующим трудоустройством, а также реализация в ДШИ мер социальной поддержки молодых специалистов. </w:t>
      </w:r>
    </w:p>
    <w:p w:rsidR="00C819C2" w:rsidRPr="008A6C5B" w:rsidRDefault="00C819C2" w:rsidP="00350776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</w:p>
    <w:p w:rsidR="00C819C2" w:rsidRPr="008A6C5B" w:rsidRDefault="00C819C2" w:rsidP="00350776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b/>
          <w:bCs/>
          <w:sz w:val="28"/>
          <w:szCs w:val="28"/>
        </w:rPr>
        <w:t xml:space="preserve">3. Укрепление материально-технической базы для внедрения инновационных программ и улучшения качества дополнительного образования. </w:t>
      </w:r>
    </w:p>
    <w:p w:rsidR="00C819C2" w:rsidRPr="008A6C5B" w:rsidRDefault="00C819C2" w:rsidP="00350776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</w:p>
    <w:p w:rsidR="00C819C2" w:rsidRPr="008A6C5B" w:rsidRDefault="00C819C2" w:rsidP="00350776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sz w:val="28"/>
          <w:szCs w:val="28"/>
        </w:rPr>
        <w:t xml:space="preserve">Для успешного решения основных задач школы, необходимо развитие материально-технической базы, обновление парка музыкальных инструментов, приобретение необходимого инвентаря для качественной реализации дополнительных </w:t>
      </w:r>
      <w:proofErr w:type="spellStart"/>
      <w:r w:rsidRPr="008A6C5B">
        <w:rPr>
          <w:rFonts w:ascii="Times New Roman" w:eastAsiaTheme="minorHAnsi" w:hAnsi="Times New Roman"/>
          <w:sz w:val="28"/>
          <w:szCs w:val="28"/>
        </w:rPr>
        <w:t>предпрофессиональных</w:t>
      </w:r>
      <w:proofErr w:type="spellEnd"/>
      <w:r w:rsidRPr="008A6C5B">
        <w:rPr>
          <w:rFonts w:ascii="Times New Roman" w:eastAsiaTheme="minorHAnsi" w:hAnsi="Times New Roman"/>
          <w:sz w:val="28"/>
          <w:szCs w:val="28"/>
        </w:rPr>
        <w:t xml:space="preserve"> и </w:t>
      </w:r>
      <w:proofErr w:type="spellStart"/>
      <w:r w:rsidRPr="008A6C5B">
        <w:rPr>
          <w:rFonts w:ascii="Times New Roman" w:eastAsiaTheme="minorHAnsi" w:hAnsi="Times New Roman"/>
          <w:sz w:val="28"/>
          <w:szCs w:val="28"/>
        </w:rPr>
        <w:t>общеразвивающих</w:t>
      </w:r>
      <w:proofErr w:type="spellEnd"/>
      <w:r w:rsidRPr="008A6C5B">
        <w:rPr>
          <w:rFonts w:ascii="Times New Roman" w:eastAsiaTheme="minorHAnsi" w:hAnsi="Times New Roman"/>
          <w:sz w:val="28"/>
          <w:szCs w:val="28"/>
        </w:rPr>
        <w:t xml:space="preserve"> программ в области искусств. Решение данной задачи тесно взаимосвязано с успешной реализацией второй задачи, а также привлечением спонсоров к проблеме обновления материально-технической базы ДШИ. </w:t>
      </w:r>
    </w:p>
    <w:p w:rsidR="00C819C2" w:rsidRPr="008A6C5B" w:rsidRDefault="00C819C2" w:rsidP="00350776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C819C2" w:rsidRPr="008A6C5B" w:rsidRDefault="00ED1EF5" w:rsidP="00350776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4</w:t>
      </w:r>
      <w:r w:rsidR="00892AD0" w:rsidRPr="008A6C5B">
        <w:rPr>
          <w:rFonts w:ascii="Times New Roman" w:eastAsiaTheme="minorHAnsi" w:hAnsi="Times New Roman"/>
          <w:b/>
          <w:bCs/>
          <w:sz w:val="28"/>
          <w:szCs w:val="28"/>
        </w:rPr>
        <w:t>. </w:t>
      </w:r>
      <w:r w:rsidR="00C819C2" w:rsidRPr="008A6C5B">
        <w:rPr>
          <w:rFonts w:ascii="Times New Roman" w:eastAsiaTheme="minorHAnsi" w:hAnsi="Times New Roman"/>
          <w:b/>
          <w:bCs/>
          <w:sz w:val="28"/>
          <w:szCs w:val="28"/>
        </w:rPr>
        <w:t xml:space="preserve">Создание доступной среды, обеспечение качественного образования для учащихся с ограниченными возможностями здоровья. </w:t>
      </w:r>
    </w:p>
    <w:p w:rsidR="00C819C2" w:rsidRPr="008A6C5B" w:rsidRDefault="00C819C2" w:rsidP="00350776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</w:p>
    <w:p w:rsidR="00C819C2" w:rsidRPr="008A6C5B" w:rsidRDefault="00C819C2" w:rsidP="00350776">
      <w:pPr>
        <w:spacing w:after="0"/>
        <w:ind w:right="283"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sz w:val="28"/>
          <w:szCs w:val="28"/>
        </w:rPr>
        <w:t>В новых социально-экономических условиях нашего общества остро и актуально встал вопрос о приоритетном значении обучения и воспитания детей с ограниченными возможностями здоровья, их социализации и развитии. Об этом свидетельствует ряд нормативных документов министерства образовании Российской Федерации. В Концепции модернизации российской системы образования определены важность и значимость системы дополнительного образования, способствующей творческому развитию детей с ОВЗ, их адаптации в жизни общества. Открытость Детской школы иску</w:t>
      </w:r>
      <w:proofErr w:type="gramStart"/>
      <w:r w:rsidRPr="008A6C5B">
        <w:rPr>
          <w:rFonts w:ascii="Times New Roman" w:eastAsiaTheme="minorHAnsi" w:hAnsi="Times New Roman"/>
          <w:sz w:val="28"/>
          <w:szCs w:val="28"/>
        </w:rPr>
        <w:t>сств дл</w:t>
      </w:r>
      <w:proofErr w:type="gramEnd"/>
      <w:r w:rsidRPr="008A6C5B">
        <w:rPr>
          <w:rFonts w:ascii="Times New Roman" w:eastAsiaTheme="minorHAnsi" w:hAnsi="Times New Roman"/>
          <w:sz w:val="28"/>
          <w:szCs w:val="28"/>
        </w:rPr>
        <w:t xml:space="preserve">я каждого ребенка, реализация сокращенных образовательных программ и индивидуальных учебных планов позволит учащимся с ограниченными возможностями здоровья приобрести опыт социализации, адаптироваться в обществе сверстников, определить собственное место и роль в окружающем мире. В свою очередь целенаправленная активная работа с одаренными детьми, реализация Концепции общенациональной системы выявления и развития молодых </w:t>
      </w:r>
      <w:r w:rsidRPr="008A6C5B">
        <w:rPr>
          <w:rFonts w:ascii="Times New Roman" w:eastAsiaTheme="minorHAnsi" w:hAnsi="Times New Roman"/>
          <w:sz w:val="28"/>
          <w:szCs w:val="28"/>
        </w:rPr>
        <w:lastRenderedPageBreak/>
        <w:t xml:space="preserve">талантов, утвержденной Президентом Российской Федерации 3 апреля 2012 года, позволит Детской школе искусств подняться на качественно новый уровень среди учреждений </w:t>
      </w:r>
      <w:r w:rsidR="008A2065" w:rsidRPr="008A6C5B">
        <w:rPr>
          <w:rFonts w:ascii="Times New Roman" w:eastAsiaTheme="minorHAnsi" w:hAnsi="Times New Roman"/>
          <w:sz w:val="28"/>
          <w:szCs w:val="28"/>
        </w:rPr>
        <w:t>образования и к</w:t>
      </w:r>
      <w:r w:rsidRPr="008A6C5B">
        <w:rPr>
          <w:rFonts w:ascii="Times New Roman" w:eastAsiaTheme="minorHAnsi" w:hAnsi="Times New Roman"/>
          <w:sz w:val="28"/>
          <w:szCs w:val="28"/>
        </w:rPr>
        <w:t>ультуры города, региона.</w:t>
      </w:r>
    </w:p>
    <w:p w:rsidR="008650CF" w:rsidRPr="008A6C5B" w:rsidRDefault="008650CF" w:rsidP="00350776">
      <w:pPr>
        <w:spacing w:after="0"/>
        <w:ind w:right="283"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D53147" w:rsidRPr="008A6C5B" w:rsidRDefault="00D53147" w:rsidP="00350776">
      <w:pPr>
        <w:pStyle w:val="Default"/>
        <w:ind w:right="283"/>
        <w:jc w:val="center"/>
        <w:rPr>
          <w:b/>
          <w:color w:val="auto"/>
          <w:sz w:val="28"/>
          <w:szCs w:val="28"/>
        </w:rPr>
      </w:pPr>
      <w:r w:rsidRPr="008A6C5B">
        <w:rPr>
          <w:b/>
          <w:color w:val="auto"/>
          <w:sz w:val="28"/>
          <w:szCs w:val="28"/>
          <w:lang w:val="en-US"/>
        </w:rPr>
        <w:t>IV</w:t>
      </w:r>
      <w:r w:rsidRPr="008A6C5B">
        <w:rPr>
          <w:b/>
          <w:color w:val="auto"/>
          <w:sz w:val="28"/>
          <w:szCs w:val="28"/>
        </w:rPr>
        <w:t>. «Мероприятия Программы»</w:t>
      </w:r>
    </w:p>
    <w:p w:rsidR="00D53147" w:rsidRPr="008A6C5B" w:rsidRDefault="00D53147" w:rsidP="00350776">
      <w:pPr>
        <w:spacing w:after="0"/>
        <w:ind w:right="283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53147" w:rsidRPr="008A6C5B" w:rsidRDefault="00D53147" w:rsidP="00892AD0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sz w:val="28"/>
          <w:szCs w:val="28"/>
        </w:rPr>
        <w:t>«Программа развития разработана во исполнение ст. 28 ч. 3 п. 7 Федерального закона от 29.12.2012 № 273 -ФЗ «Об образовании в Российской Федерации».</w:t>
      </w:r>
    </w:p>
    <w:p w:rsidR="00D53147" w:rsidRPr="008A6C5B" w:rsidRDefault="00D53147" w:rsidP="00892AD0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8A6C5B">
        <w:rPr>
          <w:rFonts w:ascii="Times New Roman" w:eastAsiaTheme="minorHAnsi" w:hAnsi="Times New Roman"/>
          <w:sz w:val="28"/>
          <w:szCs w:val="28"/>
        </w:rPr>
        <w:t>Указом Президента Российской Федерации от 07.05.2018 № 204 "О национальных целях и стратегических задачах развития РФ на период до 2024 года" в рамках национального проекта «Образования» («Успех каждого ребенка».</w:t>
      </w:r>
      <w:proofErr w:type="gramEnd"/>
      <w:r w:rsidRPr="008A6C5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8A6C5B">
        <w:rPr>
          <w:rFonts w:ascii="Times New Roman" w:eastAsiaTheme="minorHAnsi" w:hAnsi="Times New Roman"/>
          <w:sz w:val="28"/>
          <w:szCs w:val="28"/>
        </w:rPr>
        <w:t>«Цифровая образовательная среда», «Учитель будущего») перед российской сферой образования поставлены задачи обеспечения достижения следующих показателей:</w:t>
      </w:r>
      <w:proofErr w:type="gramEnd"/>
    </w:p>
    <w:p w:rsidR="00D53147" w:rsidRPr="008A6C5B" w:rsidRDefault="00D53147" w:rsidP="00892AD0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sz w:val="28"/>
          <w:szCs w:val="28"/>
        </w:rPr>
        <w:t>- воспитание гармонично развитой и социально ответственной личности на основе духовно - нравственных ценностей народов Российской Федерации, исторических и национально - культурных традиций;</w:t>
      </w:r>
    </w:p>
    <w:p w:rsidR="00D53147" w:rsidRPr="008A6C5B" w:rsidRDefault="00D53147" w:rsidP="00892AD0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sz w:val="28"/>
          <w:szCs w:val="28"/>
        </w:rPr>
        <w:t>- формирование эффективной системы выявления, поддержки и развития способностей и талантов у детей и молодёжи,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D53147" w:rsidRPr="008A6C5B" w:rsidRDefault="00D53147" w:rsidP="00892AD0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sz w:val="28"/>
          <w:szCs w:val="28"/>
        </w:rPr>
        <w:t>- обеспечение освоения детьми с ограниченными возможностями здоровья дополнительных общеобразовательных программ;</w:t>
      </w:r>
    </w:p>
    <w:p w:rsidR="00D53147" w:rsidRPr="008A6C5B" w:rsidRDefault="00D53147" w:rsidP="00892AD0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sz w:val="28"/>
          <w:szCs w:val="28"/>
        </w:rPr>
        <w:t xml:space="preserve">- обеспечение возможности для непрерывного и планомерного повышения квалификации педагогических работников, в том числе на основе использования современных цифровых технологий, формирования и участия в профессиональных ассоциациях, программах обмена опытом и лучшими практиками. </w:t>
      </w:r>
    </w:p>
    <w:p w:rsidR="00D53147" w:rsidRPr="008A6C5B" w:rsidRDefault="00D53147" w:rsidP="00892AD0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sz w:val="28"/>
          <w:szCs w:val="28"/>
        </w:rPr>
        <w:t>Также Президентом обращено внимание на необходимость создания культурно - образовательных комплексов; обеспечение школ искусств необходимыми инструментами, оборудованием и материалами; продвижение талантливой молодёжи в сфере музыкального искусства, подготовки кадров.</w:t>
      </w:r>
    </w:p>
    <w:p w:rsidR="00D53147" w:rsidRPr="008A6C5B" w:rsidRDefault="00D53147" w:rsidP="00892AD0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sz w:val="28"/>
          <w:szCs w:val="28"/>
        </w:rPr>
        <w:t xml:space="preserve">Концепция развития дополнительного образования на 2015 - 2020 годы, утверждённая распоряжением Правительства РФ от 04.09.2014 года </w:t>
      </w:r>
      <w:r w:rsidR="00892AD0" w:rsidRPr="008A6C5B">
        <w:rPr>
          <w:rFonts w:ascii="Times New Roman" w:eastAsiaTheme="minorHAnsi" w:hAnsi="Times New Roman"/>
          <w:sz w:val="28"/>
          <w:szCs w:val="28"/>
        </w:rPr>
        <w:t>№ 1726 -</w:t>
      </w:r>
      <w:proofErr w:type="spellStart"/>
      <w:proofErr w:type="gramStart"/>
      <w:r w:rsidR="00892AD0" w:rsidRPr="008A6C5B">
        <w:rPr>
          <w:rFonts w:ascii="Times New Roman" w:eastAsiaTheme="minorHAnsi" w:hAnsi="Times New Roman"/>
          <w:sz w:val="28"/>
          <w:szCs w:val="28"/>
        </w:rPr>
        <w:t>р</w:t>
      </w:r>
      <w:proofErr w:type="spellEnd"/>
      <w:proofErr w:type="gramEnd"/>
      <w:r w:rsidR="00892AD0" w:rsidRPr="008A6C5B">
        <w:rPr>
          <w:rFonts w:ascii="Times New Roman" w:eastAsiaTheme="minorHAnsi" w:hAnsi="Times New Roman"/>
          <w:sz w:val="28"/>
          <w:szCs w:val="28"/>
        </w:rPr>
        <w:t>; План мероприятий («дорожная карта»</w:t>
      </w:r>
      <w:r w:rsidRPr="008A6C5B">
        <w:rPr>
          <w:rFonts w:ascii="Times New Roman" w:eastAsiaTheme="minorHAnsi" w:hAnsi="Times New Roman"/>
          <w:sz w:val="28"/>
          <w:szCs w:val="28"/>
        </w:rPr>
        <w:t>) по перспективному развитию ДШИ на 201</w:t>
      </w:r>
      <w:r w:rsidR="00ED1EF5">
        <w:rPr>
          <w:rFonts w:ascii="Times New Roman" w:eastAsiaTheme="minorHAnsi" w:hAnsi="Times New Roman"/>
          <w:sz w:val="28"/>
          <w:szCs w:val="28"/>
        </w:rPr>
        <w:t>9- 2023</w:t>
      </w:r>
      <w:r w:rsidRPr="008A6C5B">
        <w:rPr>
          <w:rFonts w:ascii="Times New Roman" w:eastAsiaTheme="minorHAnsi" w:hAnsi="Times New Roman"/>
          <w:sz w:val="28"/>
          <w:szCs w:val="28"/>
        </w:rPr>
        <w:t xml:space="preserve"> годы определили дальнейшие направления по развитию российских школ искусств.</w:t>
      </w:r>
    </w:p>
    <w:p w:rsidR="00D53147" w:rsidRPr="008A6C5B" w:rsidRDefault="00D53147" w:rsidP="00892AD0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sz w:val="28"/>
          <w:szCs w:val="28"/>
        </w:rPr>
        <w:t xml:space="preserve">Все эти основания: нормативно - правовые, методологические </w:t>
      </w:r>
      <w:r w:rsidR="00892AD0" w:rsidRPr="008A6C5B">
        <w:rPr>
          <w:rFonts w:ascii="Times New Roman" w:eastAsiaTheme="minorHAnsi" w:hAnsi="Times New Roman"/>
          <w:sz w:val="28"/>
          <w:szCs w:val="28"/>
        </w:rPr>
        <w:br/>
      </w:r>
      <w:r w:rsidRPr="008A6C5B">
        <w:rPr>
          <w:rFonts w:ascii="Times New Roman" w:eastAsiaTheme="minorHAnsi" w:hAnsi="Times New Roman"/>
          <w:sz w:val="28"/>
          <w:szCs w:val="28"/>
        </w:rPr>
        <w:t>и организационные стали предпосылками и основой для разработки новой Программы развития ДШИ.</w:t>
      </w:r>
    </w:p>
    <w:p w:rsidR="000B6664" w:rsidRPr="008A6C5B" w:rsidRDefault="000B6664" w:rsidP="00892AD0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A6C5B">
        <w:rPr>
          <w:rFonts w:ascii="Times New Roman" w:eastAsiaTheme="minorHAnsi" w:hAnsi="Times New Roman"/>
          <w:bCs/>
          <w:sz w:val="28"/>
          <w:szCs w:val="28"/>
        </w:rPr>
        <w:t xml:space="preserve">Программа развития создана в соответствии с целями и задачами региональных проектов на территории </w:t>
      </w:r>
      <w:r w:rsidR="00ED1EF5">
        <w:rPr>
          <w:rFonts w:ascii="Times New Roman" w:eastAsiaTheme="minorHAnsi" w:hAnsi="Times New Roman"/>
          <w:bCs/>
          <w:sz w:val="28"/>
          <w:szCs w:val="28"/>
        </w:rPr>
        <w:t xml:space="preserve">Республики Башкортостан </w:t>
      </w:r>
      <w:r w:rsidRPr="008A6C5B">
        <w:rPr>
          <w:rFonts w:ascii="Times New Roman" w:eastAsiaTheme="minorHAnsi" w:hAnsi="Times New Roman"/>
          <w:bCs/>
          <w:sz w:val="28"/>
          <w:szCs w:val="28"/>
        </w:rPr>
        <w:t xml:space="preserve"> в рамках национального проекта «Образование».</w:t>
      </w:r>
    </w:p>
    <w:p w:rsidR="000B6664" w:rsidRPr="008A6C5B" w:rsidRDefault="00D53147" w:rsidP="00350776">
      <w:pPr>
        <w:autoSpaceDE w:val="0"/>
        <w:autoSpaceDN w:val="0"/>
        <w:adjustRightInd w:val="0"/>
        <w:spacing w:after="0" w:line="240" w:lineRule="auto"/>
        <w:ind w:right="283" w:firstLine="284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8A6C5B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>Основное содержание Программы</w:t>
      </w:r>
    </w:p>
    <w:p w:rsidR="000B6664" w:rsidRPr="008A6C5B" w:rsidRDefault="000B6664" w:rsidP="00350776">
      <w:pPr>
        <w:autoSpaceDE w:val="0"/>
        <w:autoSpaceDN w:val="0"/>
        <w:adjustRightInd w:val="0"/>
        <w:spacing w:after="0" w:line="240" w:lineRule="auto"/>
        <w:ind w:right="283" w:firstLine="284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12"/>
        <w:tblW w:w="9924" w:type="dxa"/>
        <w:tblInd w:w="-289" w:type="dxa"/>
        <w:tblLook w:val="04A0"/>
      </w:tblPr>
      <w:tblGrid>
        <w:gridCol w:w="5500"/>
        <w:gridCol w:w="284"/>
        <w:gridCol w:w="1417"/>
        <w:gridCol w:w="142"/>
        <w:gridCol w:w="2581"/>
      </w:tblGrid>
      <w:tr w:rsidR="002D2E40" w:rsidRPr="008A6C5B" w:rsidTr="00026529">
        <w:tc>
          <w:tcPr>
            <w:tcW w:w="5500" w:type="dxa"/>
          </w:tcPr>
          <w:p w:rsidR="00D53147" w:rsidRPr="008A6C5B" w:rsidRDefault="00D53147" w:rsidP="00155C75">
            <w:pPr>
              <w:autoSpaceDE w:val="0"/>
              <w:autoSpaceDN w:val="0"/>
              <w:adjustRightInd w:val="0"/>
              <w:spacing w:after="0"/>
              <w:ind w:right="28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gridSpan w:val="2"/>
          </w:tcPr>
          <w:p w:rsidR="00D53147" w:rsidRPr="008A6C5B" w:rsidRDefault="00D53147" w:rsidP="00155C75">
            <w:pPr>
              <w:autoSpaceDE w:val="0"/>
              <w:autoSpaceDN w:val="0"/>
              <w:adjustRightInd w:val="0"/>
              <w:spacing w:after="0"/>
              <w:ind w:right="28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Сроки</w:t>
            </w:r>
          </w:p>
        </w:tc>
        <w:tc>
          <w:tcPr>
            <w:tcW w:w="2723" w:type="dxa"/>
            <w:gridSpan w:val="2"/>
          </w:tcPr>
          <w:p w:rsidR="00D53147" w:rsidRPr="008A6C5B" w:rsidRDefault="00D53147" w:rsidP="00155C75">
            <w:pPr>
              <w:autoSpaceDE w:val="0"/>
              <w:autoSpaceDN w:val="0"/>
              <w:adjustRightInd w:val="0"/>
              <w:spacing w:after="0"/>
              <w:ind w:right="28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D53147" w:rsidRPr="008A6C5B" w:rsidTr="00E500D6">
        <w:tc>
          <w:tcPr>
            <w:tcW w:w="9924" w:type="dxa"/>
            <w:gridSpan w:val="5"/>
          </w:tcPr>
          <w:p w:rsidR="00D53147" w:rsidRPr="008A6C5B" w:rsidRDefault="00D53147" w:rsidP="00155C75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Задача 1. </w:t>
            </w:r>
            <w:r w:rsidRPr="008A6C5B">
              <w:rPr>
                <w:rFonts w:ascii="Times New Roman" w:eastAsiaTheme="minorHAnsi" w:hAnsi="Times New Roman"/>
                <w:b/>
                <w:i/>
                <w:iCs/>
                <w:sz w:val="28"/>
                <w:szCs w:val="28"/>
              </w:rPr>
              <w:t>Развитие системы эффективного управления деятельностью ДШИ в соответствии с тенденциями развития управленческой науки и требованиями Федерального закона № 273 - ФЗ.</w:t>
            </w:r>
          </w:p>
        </w:tc>
      </w:tr>
      <w:tr w:rsidR="002D2E40" w:rsidRPr="008A6C5B" w:rsidTr="00ED1EF5">
        <w:tc>
          <w:tcPr>
            <w:tcW w:w="5784" w:type="dxa"/>
            <w:gridSpan w:val="2"/>
          </w:tcPr>
          <w:p w:rsidR="00D53147" w:rsidRPr="008A6C5B" w:rsidRDefault="00D53147" w:rsidP="00155C75">
            <w:pPr>
              <w:autoSpaceDE w:val="0"/>
              <w:autoSpaceDN w:val="0"/>
              <w:adjustRightInd w:val="0"/>
              <w:spacing w:after="0"/>
              <w:ind w:right="-2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1. Актуализация существующей нормативно-правовой базы образовательного</w:t>
            </w:r>
            <w:r w:rsidR="00026529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пространства школы и</w:t>
            </w:r>
            <w:r w:rsidR="00026529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определение необходимости внесения</w:t>
            </w:r>
            <w:r w:rsidR="00026529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изменений, обновлений, корректировки</w:t>
            </w:r>
            <w:r w:rsidR="00026529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нормативно-правовой базы.</w:t>
            </w:r>
          </w:p>
        </w:tc>
        <w:tc>
          <w:tcPr>
            <w:tcW w:w="1559" w:type="dxa"/>
            <w:gridSpan w:val="2"/>
          </w:tcPr>
          <w:p w:rsidR="00D53147" w:rsidRPr="008A6C5B" w:rsidRDefault="00FD018E" w:rsidP="00155C75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2019-2023</w:t>
            </w:r>
          </w:p>
        </w:tc>
        <w:tc>
          <w:tcPr>
            <w:tcW w:w="2581" w:type="dxa"/>
          </w:tcPr>
          <w:p w:rsidR="00D53147" w:rsidRPr="008A6C5B" w:rsidRDefault="006C4BE0" w:rsidP="00155C75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Д</w:t>
            </w:r>
            <w:r w:rsidR="00D53147" w:rsidRPr="008A6C5B">
              <w:rPr>
                <w:rFonts w:ascii="Times New Roman" w:eastAsiaTheme="minorHAnsi" w:hAnsi="Times New Roman"/>
                <w:sz w:val="28"/>
                <w:szCs w:val="28"/>
              </w:rPr>
              <w:t>иректор</w:t>
            </w:r>
          </w:p>
        </w:tc>
      </w:tr>
      <w:tr w:rsidR="002D2E40" w:rsidRPr="008A6C5B" w:rsidTr="00ED1EF5">
        <w:tc>
          <w:tcPr>
            <w:tcW w:w="5784" w:type="dxa"/>
            <w:gridSpan w:val="2"/>
          </w:tcPr>
          <w:p w:rsidR="00D53147" w:rsidRPr="008A6C5B" w:rsidRDefault="00D53147" w:rsidP="00155C75">
            <w:pPr>
              <w:autoSpaceDE w:val="0"/>
              <w:autoSpaceDN w:val="0"/>
              <w:adjustRightInd w:val="0"/>
              <w:spacing w:after="0"/>
              <w:ind w:right="-2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 xml:space="preserve">2. Развитие административных, </w:t>
            </w:r>
            <w:proofErr w:type="gramStart"/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экономических</w:t>
            </w:r>
            <w:r w:rsidR="00026529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и других современных методов</w:t>
            </w:r>
            <w:proofErr w:type="gramEnd"/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 xml:space="preserve"> управления образовательной системой:</w:t>
            </w:r>
          </w:p>
          <w:p w:rsidR="00D53147" w:rsidRPr="008A6C5B" w:rsidRDefault="00D53147" w:rsidP="00155C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-расширение использования в управлении ДШИ информационно-коммуникативных технологий;</w:t>
            </w:r>
          </w:p>
          <w:p w:rsidR="00D53147" w:rsidRPr="008A6C5B" w:rsidRDefault="00D53147" w:rsidP="00155C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-создание единого электронного банка данных по организации образовательного процесса;</w:t>
            </w:r>
          </w:p>
          <w:p w:rsidR="00D53147" w:rsidRPr="008A6C5B" w:rsidRDefault="00D53147" w:rsidP="00155C75">
            <w:pPr>
              <w:autoSpaceDE w:val="0"/>
              <w:autoSpaceDN w:val="0"/>
              <w:adjustRightInd w:val="0"/>
              <w:spacing w:after="0"/>
              <w:ind w:right="-2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- систематическое обновление сайта школы в соответствии с изменяющимися требованиями.</w:t>
            </w:r>
          </w:p>
        </w:tc>
        <w:tc>
          <w:tcPr>
            <w:tcW w:w="1559" w:type="dxa"/>
            <w:gridSpan w:val="2"/>
          </w:tcPr>
          <w:p w:rsidR="00D53147" w:rsidRPr="008A6C5B" w:rsidRDefault="00D53147" w:rsidP="00155C75">
            <w:pPr>
              <w:tabs>
                <w:tab w:val="left" w:pos="14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2019-2023</w:t>
            </w:r>
          </w:p>
        </w:tc>
        <w:tc>
          <w:tcPr>
            <w:tcW w:w="2581" w:type="dxa"/>
          </w:tcPr>
          <w:p w:rsidR="00D53147" w:rsidRPr="008A6C5B" w:rsidRDefault="00D53147" w:rsidP="00155C75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Директор,</w:t>
            </w:r>
          </w:p>
          <w:p w:rsidR="006C4BE0" w:rsidRPr="008A6C5B" w:rsidRDefault="006C4BE0" w:rsidP="00155C75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ответственный за сайт.</w:t>
            </w:r>
            <w:proofErr w:type="gramEnd"/>
          </w:p>
          <w:p w:rsidR="006C4BE0" w:rsidRPr="008A6C5B" w:rsidRDefault="006C4BE0" w:rsidP="00155C75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53147" w:rsidRPr="008A6C5B" w:rsidTr="00E500D6">
        <w:tc>
          <w:tcPr>
            <w:tcW w:w="9924" w:type="dxa"/>
            <w:gridSpan w:val="5"/>
          </w:tcPr>
          <w:p w:rsidR="00D53147" w:rsidRPr="008A6C5B" w:rsidRDefault="00D53147" w:rsidP="00155C75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Задача 2 Совершенствование образовательного процесса через обновление программно-методического содержания, его форм, методов и технологий, разработка программ нового поколения</w:t>
            </w:r>
          </w:p>
        </w:tc>
      </w:tr>
      <w:tr w:rsidR="002D2E40" w:rsidRPr="008A6C5B" w:rsidTr="00ED1EF5">
        <w:trPr>
          <w:trHeight w:val="938"/>
        </w:trPr>
        <w:tc>
          <w:tcPr>
            <w:tcW w:w="5784" w:type="dxa"/>
            <w:gridSpan w:val="2"/>
          </w:tcPr>
          <w:p w:rsidR="00D53147" w:rsidRPr="008A6C5B" w:rsidRDefault="00D53147" w:rsidP="00026529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 xml:space="preserve">1. Изучение стратегических документов, приоритетных </w:t>
            </w:r>
            <w:r w:rsidR="006C4BE0" w:rsidRPr="008A6C5B">
              <w:rPr>
                <w:rFonts w:ascii="Times New Roman" w:eastAsiaTheme="minorHAnsi" w:hAnsi="Times New Roman"/>
                <w:sz w:val="28"/>
                <w:szCs w:val="28"/>
              </w:rPr>
              <w:t>направлений в сфере художественного</w:t>
            </w: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559" w:type="dxa"/>
            <w:gridSpan w:val="2"/>
          </w:tcPr>
          <w:p w:rsidR="00D53147" w:rsidRPr="008A6C5B" w:rsidRDefault="006C4BE0" w:rsidP="00026529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2019-2023</w:t>
            </w:r>
          </w:p>
        </w:tc>
        <w:tc>
          <w:tcPr>
            <w:tcW w:w="2581" w:type="dxa"/>
          </w:tcPr>
          <w:p w:rsidR="00D53147" w:rsidRPr="008A6C5B" w:rsidRDefault="006C4BE0" w:rsidP="00026529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Директор,  педагогический состав</w:t>
            </w:r>
          </w:p>
        </w:tc>
      </w:tr>
      <w:tr w:rsidR="002D2E40" w:rsidRPr="008A6C5B" w:rsidTr="00ED1EF5">
        <w:trPr>
          <w:trHeight w:val="275"/>
        </w:trPr>
        <w:tc>
          <w:tcPr>
            <w:tcW w:w="5784" w:type="dxa"/>
            <w:gridSpan w:val="2"/>
          </w:tcPr>
          <w:p w:rsidR="00D53147" w:rsidRPr="008A6C5B" w:rsidRDefault="00D53147" w:rsidP="000265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2. Прогнозирование развития методической работы педагогического коллектива в целом и каждого педагога в отдельности, планирование работы</w:t>
            </w:r>
          </w:p>
        </w:tc>
        <w:tc>
          <w:tcPr>
            <w:tcW w:w="1559" w:type="dxa"/>
            <w:gridSpan w:val="2"/>
          </w:tcPr>
          <w:p w:rsidR="00D53147" w:rsidRPr="008A6C5B" w:rsidRDefault="006C4BE0" w:rsidP="00026529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2019-2020</w:t>
            </w:r>
          </w:p>
        </w:tc>
        <w:tc>
          <w:tcPr>
            <w:tcW w:w="2581" w:type="dxa"/>
          </w:tcPr>
          <w:p w:rsidR="00D53147" w:rsidRPr="008A6C5B" w:rsidRDefault="00026529" w:rsidP="00026529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</w:t>
            </w:r>
            <w:r w:rsidR="006C4BE0" w:rsidRPr="008A6C5B">
              <w:rPr>
                <w:rFonts w:ascii="Times New Roman" w:eastAsiaTheme="minorHAnsi" w:hAnsi="Times New Roman"/>
                <w:sz w:val="28"/>
                <w:szCs w:val="28"/>
              </w:rPr>
              <w:t>иректор</w:t>
            </w:r>
          </w:p>
        </w:tc>
      </w:tr>
      <w:tr w:rsidR="002D2E40" w:rsidRPr="008A6C5B" w:rsidTr="00ED1EF5">
        <w:trPr>
          <w:trHeight w:val="1002"/>
        </w:trPr>
        <w:tc>
          <w:tcPr>
            <w:tcW w:w="5784" w:type="dxa"/>
            <w:gridSpan w:val="2"/>
          </w:tcPr>
          <w:p w:rsidR="00D53147" w:rsidRPr="008A6C5B" w:rsidRDefault="00D53147" w:rsidP="00026529">
            <w:pPr>
              <w:tabs>
                <w:tab w:val="left" w:pos="5251"/>
              </w:tabs>
              <w:autoSpaceDE w:val="0"/>
              <w:autoSpaceDN w:val="0"/>
              <w:adjustRightInd w:val="0"/>
              <w:spacing w:after="0"/>
              <w:ind w:right="-108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3. Использование новых информационных технологий и усовершенствование традиционных методик</w:t>
            </w:r>
          </w:p>
        </w:tc>
        <w:tc>
          <w:tcPr>
            <w:tcW w:w="1559" w:type="dxa"/>
            <w:gridSpan w:val="2"/>
          </w:tcPr>
          <w:p w:rsidR="00D53147" w:rsidRPr="008A6C5B" w:rsidRDefault="006C4BE0" w:rsidP="000265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2019-2023</w:t>
            </w:r>
          </w:p>
        </w:tc>
        <w:tc>
          <w:tcPr>
            <w:tcW w:w="2581" w:type="dxa"/>
          </w:tcPr>
          <w:p w:rsidR="00D53147" w:rsidRPr="008A6C5B" w:rsidRDefault="003539A8" w:rsidP="00026529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r w:rsidR="006C4BE0" w:rsidRPr="008A6C5B">
              <w:rPr>
                <w:rFonts w:ascii="Times New Roman" w:eastAsiaTheme="minorHAnsi" w:hAnsi="Times New Roman"/>
                <w:sz w:val="28"/>
                <w:szCs w:val="28"/>
              </w:rPr>
              <w:t>едагогический состав</w:t>
            </w:r>
          </w:p>
        </w:tc>
      </w:tr>
      <w:tr w:rsidR="002D2E40" w:rsidRPr="008A6C5B" w:rsidTr="00ED1EF5">
        <w:tc>
          <w:tcPr>
            <w:tcW w:w="5784" w:type="dxa"/>
            <w:gridSpan w:val="2"/>
          </w:tcPr>
          <w:p w:rsidR="00D53147" w:rsidRPr="008A6C5B" w:rsidRDefault="00D53147" w:rsidP="00026529">
            <w:pPr>
              <w:tabs>
                <w:tab w:val="left" w:pos="5284"/>
              </w:tabs>
              <w:autoSpaceDE w:val="0"/>
              <w:autoSpaceDN w:val="0"/>
              <w:adjustRightInd w:val="0"/>
              <w:spacing w:after="0"/>
              <w:ind w:right="-108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 xml:space="preserve">4. Мониторинг образовательного процесса управления и ведения документации, необходимой для осуществления </w:t>
            </w: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образовательно-воспитательного процесса</w:t>
            </w:r>
          </w:p>
        </w:tc>
        <w:tc>
          <w:tcPr>
            <w:tcW w:w="1559" w:type="dxa"/>
            <w:gridSpan w:val="2"/>
          </w:tcPr>
          <w:p w:rsidR="00D53147" w:rsidRPr="008A6C5B" w:rsidRDefault="006C4BE0" w:rsidP="00026529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2019-2023</w:t>
            </w:r>
          </w:p>
        </w:tc>
        <w:tc>
          <w:tcPr>
            <w:tcW w:w="2581" w:type="dxa"/>
          </w:tcPr>
          <w:p w:rsidR="00D53147" w:rsidRPr="008A6C5B" w:rsidRDefault="00ED1EF5" w:rsidP="00026529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Д</w:t>
            </w:r>
            <w:r w:rsidR="006C4BE0" w:rsidRPr="008A6C5B">
              <w:rPr>
                <w:rFonts w:ascii="Times New Roman" w:eastAsiaTheme="minorHAnsi" w:hAnsi="Times New Roman"/>
                <w:sz w:val="28"/>
                <w:szCs w:val="28"/>
              </w:rPr>
              <w:t>иректор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</w:tr>
      <w:tr w:rsidR="002D2E40" w:rsidRPr="008A6C5B" w:rsidTr="00ED1EF5">
        <w:trPr>
          <w:trHeight w:val="1436"/>
        </w:trPr>
        <w:tc>
          <w:tcPr>
            <w:tcW w:w="5784" w:type="dxa"/>
            <w:gridSpan w:val="2"/>
          </w:tcPr>
          <w:p w:rsidR="00D53147" w:rsidRPr="008A6C5B" w:rsidRDefault="00D53147" w:rsidP="000265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5. Формирование положительной мотивации на успех, поступательное развитие, повышение профессионального уровня, поощрение инновационной результативной деятельности преподавателей</w:t>
            </w:r>
          </w:p>
        </w:tc>
        <w:tc>
          <w:tcPr>
            <w:tcW w:w="1559" w:type="dxa"/>
            <w:gridSpan w:val="2"/>
          </w:tcPr>
          <w:p w:rsidR="00D53147" w:rsidRPr="008A6C5B" w:rsidRDefault="006C4BE0" w:rsidP="00026529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2019-2023</w:t>
            </w:r>
          </w:p>
        </w:tc>
        <w:tc>
          <w:tcPr>
            <w:tcW w:w="2581" w:type="dxa"/>
          </w:tcPr>
          <w:p w:rsidR="00D53147" w:rsidRPr="008A6C5B" w:rsidRDefault="006C4BE0" w:rsidP="00ED1EF5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Директор</w:t>
            </w:r>
          </w:p>
        </w:tc>
      </w:tr>
      <w:tr w:rsidR="002D2E40" w:rsidRPr="008A6C5B" w:rsidTr="00ED1EF5">
        <w:trPr>
          <w:trHeight w:val="471"/>
        </w:trPr>
        <w:tc>
          <w:tcPr>
            <w:tcW w:w="5784" w:type="dxa"/>
            <w:gridSpan w:val="2"/>
          </w:tcPr>
          <w:p w:rsidR="00D53147" w:rsidRPr="008A6C5B" w:rsidRDefault="00D53147" w:rsidP="00155C7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6. Разработка и реализация адаптированных программ</w:t>
            </w:r>
          </w:p>
        </w:tc>
        <w:tc>
          <w:tcPr>
            <w:tcW w:w="1559" w:type="dxa"/>
            <w:gridSpan w:val="2"/>
          </w:tcPr>
          <w:p w:rsidR="00D53147" w:rsidRPr="008A6C5B" w:rsidRDefault="006C4BE0" w:rsidP="00155C75">
            <w:pPr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2019-2023</w:t>
            </w:r>
          </w:p>
        </w:tc>
        <w:tc>
          <w:tcPr>
            <w:tcW w:w="2581" w:type="dxa"/>
          </w:tcPr>
          <w:p w:rsidR="00D53147" w:rsidRPr="008A6C5B" w:rsidRDefault="006C4BE0" w:rsidP="00155C75">
            <w:pPr>
              <w:autoSpaceDE w:val="0"/>
              <w:autoSpaceDN w:val="0"/>
              <w:adjustRightInd w:val="0"/>
              <w:spacing w:line="240" w:lineRule="auto"/>
              <w:ind w:right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методический совет</w:t>
            </w:r>
          </w:p>
        </w:tc>
      </w:tr>
      <w:tr w:rsidR="00D53147" w:rsidRPr="008A6C5B" w:rsidTr="00E500D6">
        <w:tc>
          <w:tcPr>
            <w:tcW w:w="9924" w:type="dxa"/>
            <w:gridSpan w:val="5"/>
          </w:tcPr>
          <w:p w:rsidR="00D53147" w:rsidRPr="008A6C5B" w:rsidRDefault="00D53147" w:rsidP="00155C75">
            <w:pPr>
              <w:autoSpaceDE w:val="0"/>
              <w:autoSpaceDN w:val="0"/>
              <w:adjustRightInd w:val="0"/>
              <w:spacing w:line="240" w:lineRule="auto"/>
              <w:ind w:right="283"/>
              <w:jc w:val="both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 xml:space="preserve">Задача 3 Выявление, поддержка и развитие </w:t>
            </w:r>
            <w:r w:rsidRPr="008A6C5B">
              <w:rPr>
                <w:rFonts w:ascii="Times New Roman" w:eastAsiaTheme="minorHAnsi" w:hAnsi="Times New Roman"/>
                <w:b/>
                <w:i/>
                <w:iCs/>
                <w:sz w:val="28"/>
                <w:szCs w:val="28"/>
              </w:rPr>
              <w:t>одаренных детей, создание условий для самоопределения, самореализации личности обучающегося, осуществление ранней профориентации.</w:t>
            </w:r>
          </w:p>
        </w:tc>
      </w:tr>
      <w:tr w:rsidR="002D2E40" w:rsidRPr="008A6C5B" w:rsidTr="00ED1EF5">
        <w:trPr>
          <w:trHeight w:val="1228"/>
        </w:trPr>
        <w:tc>
          <w:tcPr>
            <w:tcW w:w="5784" w:type="dxa"/>
            <w:gridSpan w:val="2"/>
          </w:tcPr>
          <w:p w:rsidR="00D53147" w:rsidRPr="008A6C5B" w:rsidRDefault="00D53147" w:rsidP="00155C75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1. Разработка системы диагностики успешности освоения образовательных программ, индивидуального развития детей</w:t>
            </w:r>
          </w:p>
        </w:tc>
        <w:tc>
          <w:tcPr>
            <w:tcW w:w="1559" w:type="dxa"/>
            <w:gridSpan w:val="2"/>
          </w:tcPr>
          <w:p w:rsidR="00D53147" w:rsidRPr="008A6C5B" w:rsidRDefault="006C4BE0" w:rsidP="00155C75">
            <w:pPr>
              <w:tabs>
                <w:tab w:val="left" w:pos="1485"/>
              </w:tabs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2019-2020</w:t>
            </w:r>
          </w:p>
        </w:tc>
        <w:tc>
          <w:tcPr>
            <w:tcW w:w="2581" w:type="dxa"/>
          </w:tcPr>
          <w:p w:rsidR="00D53147" w:rsidRPr="008A6C5B" w:rsidRDefault="006C4BE0" w:rsidP="00155C75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методический совет</w:t>
            </w:r>
          </w:p>
        </w:tc>
      </w:tr>
      <w:tr w:rsidR="002D2E40" w:rsidRPr="008A6C5B" w:rsidTr="00ED1EF5">
        <w:trPr>
          <w:trHeight w:val="1506"/>
        </w:trPr>
        <w:tc>
          <w:tcPr>
            <w:tcW w:w="5784" w:type="dxa"/>
            <w:gridSpan w:val="2"/>
          </w:tcPr>
          <w:p w:rsidR="00D53147" w:rsidRPr="008A6C5B" w:rsidRDefault="00D53147" w:rsidP="00155C75">
            <w:pPr>
              <w:tabs>
                <w:tab w:val="left" w:pos="5284"/>
              </w:tabs>
              <w:autoSpaceDE w:val="0"/>
              <w:autoSpaceDN w:val="0"/>
              <w:adjustRightInd w:val="0"/>
              <w:spacing w:after="0"/>
              <w:ind w:right="3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 xml:space="preserve">2. Участие обучающихся во </w:t>
            </w:r>
            <w:proofErr w:type="spellStart"/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внутришкольных</w:t>
            </w:r>
            <w:proofErr w:type="spellEnd"/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, региональных, Всероссийских и международных</w:t>
            </w:r>
            <w:r w:rsidR="00026529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фестивалях, конкурсах, выставках, проектах</w:t>
            </w:r>
          </w:p>
        </w:tc>
        <w:tc>
          <w:tcPr>
            <w:tcW w:w="1559" w:type="dxa"/>
            <w:gridSpan w:val="2"/>
          </w:tcPr>
          <w:p w:rsidR="00D53147" w:rsidRPr="008A6C5B" w:rsidRDefault="006C4BE0" w:rsidP="00155C75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2019-2023</w:t>
            </w:r>
          </w:p>
        </w:tc>
        <w:tc>
          <w:tcPr>
            <w:tcW w:w="2581" w:type="dxa"/>
          </w:tcPr>
          <w:p w:rsidR="00D53147" w:rsidRPr="008A6C5B" w:rsidRDefault="006C4BE0" w:rsidP="00155C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Директор, педагогический состав</w:t>
            </w:r>
          </w:p>
        </w:tc>
      </w:tr>
      <w:tr w:rsidR="002D2E40" w:rsidRPr="008A6C5B" w:rsidTr="00ED1EF5">
        <w:tc>
          <w:tcPr>
            <w:tcW w:w="5784" w:type="dxa"/>
            <w:gridSpan w:val="2"/>
          </w:tcPr>
          <w:p w:rsidR="00D53147" w:rsidRPr="008A6C5B" w:rsidRDefault="00D53147" w:rsidP="00155C75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3. Изучение инновационных методов работы с одаренными детьми.</w:t>
            </w:r>
          </w:p>
        </w:tc>
        <w:tc>
          <w:tcPr>
            <w:tcW w:w="1559" w:type="dxa"/>
            <w:gridSpan w:val="2"/>
          </w:tcPr>
          <w:p w:rsidR="00D53147" w:rsidRPr="008A6C5B" w:rsidRDefault="006C4BE0" w:rsidP="00155C75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2019-2023</w:t>
            </w:r>
          </w:p>
        </w:tc>
        <w:tc>
          <w:tcPr>
            <w:tcW w:w="2581" w:type="dxa"/>
          </w:tcPr>
          <w:p w:rsidR="00D53147" w:rsidRPr="008A6C5B" w:rsidRDefault="006C4BE0" w:rsidP="00155C75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Директор, педагогический состав</w:t>
            </w:r>
          </w:p>
        </w:tc>
      </w:tr>
      <w:tr w:rsidR="002D2E40" w:rsidRPr="008A6C5B" w:rsidTr="00ED1EF5">
        <w:tc>
          <w:tcPr>
            <w:tcW w:w="5784" w:type="dxa"/>
            <w:gridSpan w:val="2"/>
          </w:tcPr>
          <w:p w:rsidR="00D53147" w:rsidRPr="008A6C5B" w:rsidRDefault="00D53147" w:rsidP="00155C75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4. Разработка и осуществление новых творческих проектов, объединяющих отделения школы.</w:t>
            </w:r>
          </w:p>
        </w:tc>
        <w:tc>
          <w:tcPr>
            <w:tcW w:w="1559" w:type="dxa"/>
            <w:gridSpan w:val="2"/>
          </w:tcPr>
          <w:p w:rsidR="00D53147" w:rsidRPr="008A6C5B" w:rsidRDefault="002D2E40" w:rsidP="00155C75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2019-2023</w:t>
            </w:r>
          </w:p>
        </w:tc>
        <w:tc>
          <w:tcPr>
            <w:tcW w:w="2581" w:type="dxa"/>
          </w:tcPr>
          <w:p w:rsidR="00D53147" w:rsidRPr="008A6C5B" w:rsidRDefault="002D2E40" w:rsidP="00155C75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Директор, педагогический состав</w:t>
            </w:r>
          </w:p>
        </w:tc>
      </w:tr>
      <w:tr w:rsidR="00D53147" w:rsidRPr="008A6C5B" w:rsidTr="00E500D6">
        <w:tc>
          <w:tcPr>
            <w:tcW w:w="9924" w:type="dxa"/>
            <w:gridSpan w:val="5"/>
          </w:tcPr>
          <w:p w:rsidR="00D53147" w:rsidRPr="008A6C5B" w:rsidRDefault="00D53147" w:rsidP="00155C75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Задача 4 Укрепление сотрудничества и взаимодействия с профессиональными сообществами и творческими коллективами учреждений р</w:t>
            </w:r>
            <w:r w:rsidR="00155C75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ай</w:t>
            </w:r>
            <w:r w:rsidRPr="008A6C5B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она</w:t>
            </w:r>
          </w:p>
        </w:tc>
      </w:tr>
      <w:tr w:rsidR="002D2E40" w:rsidRPr="008A6C5B" w:rsidTr="00ED1EF5">
        <w:trPr>
          <w:trHeight w:val="873"/>
        </w:trPr>
        <w:tc>
          <w:tcPr>
            <w:tcW w:w="5784" w:type="dxa"/>
            <w:gridSpan w:val="2"/>
          </w:tcPr>
          <w:p w:rsidR="00D53147" w:rsidRPr="008A6C5B" w:rsidRDefault="00ED1EF5" w:rsidP="00155C75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Взаимодействие с</w:t>
            </w:r>
            <w:r w:rsidR="00D53147" w:rsidRPr="008A6C5B">
              <w:rPr>
                <w:rFonts w:ascii="Times New Roman" w:eastAsiaTheme="minorHAnsi" w:hAnsi="Times New Roman"/>
                <w:sz w:val="28"/>
                <w:szCs w:val="28"/>
              </w:rPr>
              <w:t xml:space="preserve"> ОО</w:t>
            </w:r>
          </w:p>
        </w:tc>
        <w:tc>
          <w:tcPr>
            <w:tcW w:w="1559" w:type="dxa"/>
            <w:gridSpan w:val="2"/>
          </w:tcPr>
          <w:p w:rsidR="00D53147" w:rsidRPr="008A6C5B" w:rsidRDefault="002D2E40" w:rsidP="00155C75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2019-2023</w:t>
            </w:r>
          </w:p>
        </w:tc>
        <w:tc>
          <w:tcPr>
            <w:tcW w:w="2581" w:type="dxa"/>
          </w:tcPr>
          <w:p w:rsidR="00D53147" w:rsidRPr="008A6C5B" w:rsidRDefault="002D2E40" w:rsidP="00155C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Администрация, педагогический состав</w:t>
            </w:r>
          </w:p>
        </w:tc>
      </w:tr>
      <w:tr w:rsidR="002D2E40" w:rsidRPr="008A6C5B" w:rsidTr="00ED1EF5">
        <w:trPr>
          <w:trHeight w:val="842"/>
        </w:trPr>
        <w:tc>
          <w:tcPr>
            <w:tcW w:w="5784" w:type="dxa"/>
            <w:gridSpan w:val="2"/>
          </w:tcPr>
          <w:p w:rsidR="00D53147" w:rsidRPr="008A6C5B" w:rsidRDefault="00D53147" w:rsidP="00155C75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Совместные проекты</w:t>
            </w:r>
          </w:p>
        </w:tc>
        <w:tc>
          <w:tcPr>
            <w:tcW w:w="1559" w:type="dxa"/>
            <w:gridSpan w:val="2"/>
          </w:tcPr>
          <w:p w:rsidR="00D53147" w:rsidRPr="008A6C5B" w:rsidRDefault="002D2E40" w:rsidP="00155C75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2019-2023</w:t>
            </w:r>
          </w:p>
        </w:tc>
        <w:tc>
          <w:tcPr>
            <w:tcW w:w="2581" w:type="dxa"/>
          </w:tcPr>
          <w:p w:rsidR="00D53147" w:rsidRPr="008A6C5B" w:rsidRDefault="002D2E40" w:rsidP="00155C75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Директор, педагогический состав</w:t>
            </w:r>
          </w:p>
        </w:tc>
      </w:tr>
      <w:tr w:rsidR="00D53147" w:rsidRPr="008A6C5B" w:rsidTr="00E500D6">
        <w:tc>
          <w:tcPr>
            <w:tcW w:w="9924" w:type="dxa"/>
            <w:gridSpan w:val="5"/>
          </w:tcPr>
          <w:p w:rsidR="00D53147" w:rsidRPr="008A6C5B" w:rsidRDefault="00D53147" w:rsidP="00155C75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Задача 5 Обеспечение информационной открытости и формирование позитивного имиджа ДШИ</w:t>
            </w:r>
          </w:p>
        </w:tc>
      </w:tr>
      <w:tr w:rsidR="002D2E40" w:rsidRPr="008A6C5B" w:rsidTr="00ED1EF5">
        <w:tc>
          <w:tcPr>
            <w:tcW w:w="5784" w:type="dxa"/>
            <w:gridSpan w:val="2"/>
          </w:tcPr>
          <w:p w:rsidR="00D53147" w:rsidRPr="008A6C5B" w:rsidRDefault="00D53147" w:rsidP="00155C75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 xml:space="preserve">1. Разработка структуры единого информационного образовательного пространства Школы, способной мобильно реагировать и отражать значимые события в школе и регионе, содержать актуальные </w:t>
            </w: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базы данных, осуществлять интерактивные процессы</w:t>
            </w:r>
          </w:p>
        </w:tc>
        <w:tc>
          <w:tcPr>
            <w:tcW w:w="1559" w:type="dxa"/>
            <w:gridSpan w:val="2"/>
          </w:tcPr>
          <w:p w:rsidR="00D53147" w:rsidRPr="008A6C5B" w:rsidRDefault="002D2E40" w:rsidP="00155C75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2019-2023</w:t>
            </w:r>
          </w:p>
        </w:tc>
        <w:tc>
          <w:tcPr>
            <w:tcW w:w="2581" w:type="dxa"/>
          </w:tcPr>
          <w:p w:rsidR="00155C75" w:rsidRPr="008A6C5B" w:rsidRDefault="002D2E40" w:rsidP="00155C75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 xml:space="preserve">Директор, </w:t>
            </w:r>
          </w:p>
          <w:p w:rsidR="002D2E40" w:rsidRPr="008A6C5B" w:rsidRDefault="002D2E40" w:rsidP="00155C75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методический совет</w:t>
            </w:r>
          </w:p>
          <w:p w:rsidR="00D53147" w:rsidRPr="008A6C5B" w:rsidRDefault="00D53147" w:rsidP="00155C75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D2E40" w:rsidRPr="008A6C5B" w:rsidTr="00ED1EF5">
        <w:tc>
          <w:tcPr>
            <w:tcW w:w="5784" w:type="dxa"/>
            <w:gridSpan w:val="2"/>
          </w:tcPr>
          <w:p w:rsidR="00D53147" w:rsidRPr="008A6C5B" w:rsidRDefault="00D53147" w:rsidP="00ED1EF5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2.</w:t>
            </w:r>
            <w:r w:rsidRPr="008A6C5B">
              <w:rPr>
                <w:rFonts w:asciiTheme="minorHAnsi" w:eastAsiaTheme="minorHAnsi" w:hAnsiTheme="minorHAnsi" w:cstheme="minorBidi"/>
                <w:sz w:val="28"/>
                <w:szCs w:val="28"/>
              </w:rPr>
              <w:t> </w:t>
            </w: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Разработка и проведение краткосрочных</w:t>
            </w:r>
            <w:r w:rsidR="002D2E40" w:rsidRPr="008A6C5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 xml:space="preserve">ознакомительных программ, мастер-классов </w:t>
            </w:r>
            <w:r w:rsidR="002D2E40" w:rsidRPr="008A6C5B">
              <w:rPr>
                <w:rFonts w:ascii="Times New Roman" w:eastAsiaTheme="minorHAnsi" w:hAnsi="Times New Roman"/>
                <w:sz w:val="28"/>
                <w:szCs w:val="28"/>
              </w:rPr>
              <w:t xml:space="preserve">для учащихся ОУ </w:t>
            </w:r>
            <w:r w:rsidR="00ED1EF5">
              <w:rPr>
                <w:rFonts w:ascii="Times New Roman" w:eastAsiaTheme="minorHAnsi" w:hAnsi="Times New Roman"/>
                <w:sz w:val="28"/>
                <w:szCs w:val="28"/>
              </w:rPr>
              <w:t>района</w:t>
            </w: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, других групп населения</w:t>
            </w:r>
          </w:p>
        </w:tc>
        <w:tc>
          <w:tcPr>
            <w:tcW w:w="1559" w:type="dxa"/>
            <w:gridSpan w:val="2"/>
          </w:tcPr>
          <w:p w:rsidR="00D53147" w:rsidRPr="008A6C5B" w:rsidRDefault="002D2E40" w:rsidP="00155C75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2019-2023</w:t>
            </w:r>
          </w:p>
        </w:tc>
        <w:tc>
          <w:tcPr>
            <w:tcW w:w="2581" w:type="dxa"/>
          </w:tcPr>
          <w:p w:rsidR="00D53147" w:rsidRPr="008A6C5B" w:rsidRDefault="008A551D" w:rsidP="00155C75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метод</w:t>
            </w:r>
            <w:r w:rsidR="00E500D6" w:rsidRPr="008A6C5B">
              <w:rPr>
                <w:rFonts w:ascii="Times New Roman" w:eastAsiaTheme="minorHAnsi" w:hAnsi="Times New Roman"/>
                <w:sz w:val="28"/>
                <w:szCs w:val="28"/>
              </w:rPr>
              <w:t xml:space="preserve">ический совет, педагогический </w:t>
            </w: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 xml:space="preserve"> состав</w:t>
            </w:r>
          </w:p>
        </w:tc>
      </w:tr>
      <w:tr w:rsidR="002D2E40" w:rsidRPr="008A6C5B" w:rsidTr="00ED1EF5">
        <w:tc>
          <w:tcPr>
            <w:tcW w:w="5784" w:type="dxa"/>
            <w:gridSpan w:val="2"/>
          </w:tcPr>
          <w:p w:rsidR="00D53147" w:rsidRPr="008A6C5B" w:rsidRDefault="00D53147" w:rsidP="00155C75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 xml:space="preserve">3. Участие в интернет </w:t>
            </w:r>
            <w:proofErr w:type="gramStart"/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проектах</w:t>
            </w:r>
            <w:proofErr w:type="gramEnd"/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 xml:space="preserve"> и сетевых</w:t>
            </w:r>
            <w:r w:rsidR="008A551D" w:rsidRPr="008A6C5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профессиональных сообществах</w:t>
            </w:r>
          </w:p>
        </w:tc>
        <w:tc>
          <w:tcPr>
            <w:tcW w:w="1559" w:type="dxa"/>
            <w:gridSpan w:val="2"/>
          </w:tcPr>
          <w:p w:rsidR="00D53147" w:rsidRPr="008A6C5B" w:rsidRDefault="008A551D" w:rsidP="00DA37F2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2019-2023</w:t>
            </w:r>
          </w:p>
        </w:tc>
        <w:tc>
          <w:tcPr>
            <w:tcW w:w="2581" w:type="dxa"/>
          </w:tcPr>
          <w:p w:rsidR="00D53147" w:rsidRPr="008A6C5B" w:rsidRDefault="008A551D" w:rsidP="00155C75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Педагогический состав</w:t>
            </w:r>
          </w:p>
        </w:tc>
      </w:tr>
      <w:tr w:rsidR="002D2E40" w:rsidRPr="008A6C5B" w:rsidTr="00ED1EF5">
        <w:tc>
          <w:tcPr>
            <w:tcW w:w="5784" w:type="dxa"/>
            <w:gridSpan w:val="2"/>
          </w:tcPr>
          <w:p w:rsidR="00D53147" w:rsidRPr="008A6C5B" w:rsidRDefault="00D53147" w:rsidP="00155C75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4. Привлечение родителей к совместной работе по решению вопросов, связанных с учебной, воспитательной, концертной, конкурсной деятельности ДШИ</w:t>
            </w:r>
          </w:p>
        </w:tc>
        <w:tc>
          <w:tcPr>
            <w:tcW w:w="1559" w:type="dxa"/>
            <w:gridSpan w:val="2"/>
          </w:tcPr>
          <w:p w:rsidR="00D53147" w:rsidRPr="008A6C5B" w:rsidRDefault="008A551D" w:rsidP="00DA37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2019-2023</w:t>
            </w:r>
          </w:p>
        </w:tc>
        <w:tc>
          <w:tcPr>
            <w:tcW w:w="2581" w:type="dxa"/>
          </w:tcPr>
          <w:p w:rsidR="00D53147" w:rsidRPr="008A6C5B" w:rsidRDefault="008A551D" w:rsidP="00DA37F2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Директор, педагогический состав</w:t>
            </w:r>
          </w:p>
        </w:tc>
      </w:tr>
      <w:tr w:rsidR="00D53147" w:rsidRPr="008A6C5B" w:rsidTr="00E500D6">
        <w:tc>
          <w:tcPr>
            <w:tcW w:w="9924" w:type="dxa"/>
            <w:gridSpan w:val="5"/>
          </w:tcPr>
          <w:p w:rsidR="00D53147" w:rsidRPr="008A6C5B" w:rsidRDefault="00D53147" w:rsidP="00155C75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Задача 6 Обеспечение возможности для непрерывного и планомерного повышения квалификации педагогических работников, в том числе на основе использования современных цифровых технологий, формирования и участия в профессиональных ассоциациях, программах обмена опытом и лучшими практиками</w:t>
            </w:r>
          </w:p>
        </w:tc>
      </w:tr>
      <w:tr w:rsidR="002D2E40" w:rsidRPr="008A6C5B" w:rsidTr="00ED1EF5">
        <w:tc>
          <w:tcPr>
            <w:tcW w:w="5784" w:type="dxa"/>
            <w:gridSpan w:val="2"/>
          </w:tcPr>
          <w:p w:rsidR="00D53147" w:rsidRPr="008A6C5B" w:rsidRDefault="00D53147" w:rsidP="00155C75">
            <w:pPr>
              <w:autoSpaceDE w:val="0"/>
              <w:autoSpaceDN w:val="0"/>
              <w:adjustRightInd w:val="0"/>
              <w:spacing w:after="0"/>
              <w:ind w:right="28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1. Мониторинг потребности в повышении</w:t>
            </w:r>
            <w:r w:rsidR="00E500D6" w:rsidRPr="008A6C5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квалификации педагогических работников</w:t>
            </w:r>
          </w:p>
        </w:tc>
        <w:tc>
          <w:tcPr>
            <w:tcW w:w="1559" w:type="dxa"/>
            <w:gridSpan w:val="2"/>
          </w:tcPr>
          <w:p w:rsidR="00D53147" w:rsidRPr="008A6C5B" w:rsidRDefault="00E500D6" w:rsidP="00DA37F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2019</w:t>
            </w:r>
            <w:r w:rsidR="00FD018E" w:rsidRPr="008A6C5B">
              <w:rPr>
                <w:rFonts w:ascii="Times New Roman" w:eastAsiaTheme="minorHAnsi" w:hAnsi="Times New Roman"/>
                <w:sz w:val="28"/>
                <w:szCs w:val="28"/>
              </w:rPr>
              <w:t>-2020</w:t>
            </w:r>
          </w:p>
        </w:tc>
        <w:tc>
          <w:tcPr>
            <w:tcW w:w="2581" w:type="dxa"/>
          </w:tcPr>
          <w:p w:rsidR="00D53147" w:rsidRPr="008A6C5B" w:rsidRDefault="00E500D6" w:rsidP="00DA37F2">
            <w:pPr>
              <w:autoSpaceDE w:val="0"/>
              <w:autoSpaceDN w:val="0"/>
              <w:adjustRightInd w:val="0"/>
              <w:ind w:right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 xml:space="preserve">Директор, </w:t>
            </w:r>
          </w:p>
        </w:tc>
      </w:tr>
      <w:tr w:rsidR="002D2E40" w:rsidRPr="008A6C5B" w:rsidTr="00ED1EF5">
        <w:tc>
          <w:tcPr>
            <w:tcW w:w="5784" w:type="dxa"/>
            <w:gridSpan w:val="2"/>
          </w:tcPr>
          <w:p w:rsidR="00D53147" w:rsidRPr="008A6C5B" w:rsidRDefault="00D53147" w:rsidP="00DA37F2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2. Разработка плана непрерывного и планомерного повышения квалификации педагогических работников, в том числе на основе использования современных цифровых технологий</w:t>
            </w:r>
          </w:p>
        </w:tc>
        <w:tc>
          <w:tcPr>
            <w:tcW w:w="1559" w:type="dxa"/>
            <w:gridSpan w:val="2"/>
          </w:tcPr>
          <w:p w:rsidR="00D53147" w:rsidRPr="008A6C5B" w:rsidRDefault="00E500D6" w:rsidP="00DA37F2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2019</w:t>
            </w:r>
          </w:p>
        </w:tc>
        <w:tc>
          <w:tcPr>
            <w:tcW w:w="2581" w:type="dxa"/>
          </w:tcPr>
          <w:p w:rsidR="00D53147" w:rsidRPr="008A6C5B" w:rsidRDefault="00E500D6" w:rsidP="00DA37F2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 xml:space="preserve">Директор, </w:t>
            </w:r>
          </w:p>
        </w:tc>
      </w:tr>
      <w:tr w:rsidR="002D2E40" w:rsidRPr="008A6C5B" w:rsidTr="00ED1EF5">
        <w:tc>
          <w:tcPr>
            <w:tcW w:w="5784" w:type="dxa"/>
            <w:gridSpan w:val="2"/>
          </w:tcPr>
          <w:p w:rsidR="00D53147" w:rsidRPr="008A6C5B" w:rsidRDefault="00D53147" w:rsidP="00DA37F2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3. Распространение опыта работы преподавателей ДШИ</w:t>
            </w:r>
          </w:p>
        </w:tc>
        <w:tc>
          <w:tcPr>
            <w:tcW w:w="1559" w:type="dxa"/>
            <w:gridSpan w:val="2"/>
          </w:tcPr>
          <w:p w:rsidR="00D53147" w:rsidRPr="008A6C5B" w:rsidRDefault="00E500D6" w:rsidP="00DA37F2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2019-2023</w:t>
            </w:r>
          </w:p>
        </w:tc>
        <w:tc>
          <w:tcPr>
            <w:tcW w:w="2581" w:type="dxa"/>
          </w:tcPr>
          <w:p w:rsidR="00D53147" w:rsidRPr="008A6C5B" w:rsidRDefault="00DA37F2" w:rsidP="00DA37F2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Педагогический</w:t>
            </w:r>
            <w:r w:rsidR="00E500D6" w:rsidRPr="008A6C5B">
              <w:rPr>
                <w:rFonts w:ascii="Times New Roman" w:eastAsiaTheme="minorHAnsi" w:hAnsi="Times New Roman"/>
                <w:sz w:val="28"/>
                <w:szCs w:val="28"/>
              </w:rPr>
              <w:t xml:space="preserve"> состав</w:t>
            </w:r>
          </w:p>
        </w:tc>
      </w:tr>
      <w:tr w:rsidR="002D2E40" w:rsidRPr="008A6C5B" w:rsidTr="00ED1EF5">
        <w:tc>
          <w:tcPr>
            <w:tcW w:w="5784" w:type="dxa"/>
            <w:gridSpan w:val="2"/>
          </w:tcPr>
          <w:p w:rsidR="00D53147" w:rsidRPr="008A6C5B" w:rsidRDefault="00D53147" w:rsidP="00DA37F2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4. Участие педагогических работников ДШИ в профессиональных ассоциациях</w:t>
            </w:r>
          </w:p>
        </w:tc>
        <w:tc>
          <w:tcPr>
            <w:tcW w:w="1559" w:type="dxa"/>
            <w:gridSpan w:val="2"/>
          </w:tcPr>
          <w:p w:rsidR="00D53147" w:rsidRPr="008A6C5B" w:rsidRDefault="00E500D6" w:rsidP="00DA37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2019-2023</w:t>
            </w:r>
          </w:p>
        </w:tc>
        <w:tc>
          <w:tcPr>
            <w:tcW w:w="2581" w:type="dxa"/>
          </w:tcPr>
          <w:p w:rsidR="00D53147" w:rsidRPr="008A6C5B" w:rsidRDefault="00E500D6" w:rsidP="00DA37F2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педагогический состав</w:t>
            </w:r>
          </w:p>
        </w:tc>
      </w:tr>
      <w:tr w:rsidR="00D53147" w:rsidRPr="008A6C5B" w:rsidTr="00E500D6">
        <w:tc>
          <w:tcPr>
            <w:tcW w:w="9924" w:type="dxa"/>
            <w:gridSpan w:val="5"/>
          </w:tcPr>
          <w:p w:rsidR="00D53147" w:rsidRPr="008A6C5B" w:rsidRDefault="00D53147" w:rsidP="00DA37F2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Задача 7 Развитие и укрепление материально-технической базы школы, включая оснащение музыкальными инструментами и специальным оборудованием, обеспечивающим возможность эффективной реализации образовательных программ</w:t>
            </w:r>
          </w:p>
        </w:tc>
      </w:tr>
      <w:tr w:rsidR="002D2E40" w:rsidRPr="008A6C5B" w:rsidTr="00ED1EF5">
        <w:tc>
          <w:tcPr>
            <w:tcW w:w="5784" w:type="dxa"/>
            <w:gridSpan w:val="2"/>
          </w:tcPr>
          <w:p w:rsidR="00D53147" w:rsidRPr="008A6C5B" w:rsidRDefault="00D53147" w:rsidP="00DA37F2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Расширение площадей для художественного отделения ДШИ</w:t>
            </w:r>
          </w:p>
        </w:tc>
        <w:tc>
          <w:tcPr>
            <w:tcW w:w="1559" w:type="dxa"/>
            <w:gridSpan w:val="2"/>
          </w:tcPr>
          <w:p w:rsidR="00D53147" w:rsidRPr="008A6C5B" w:rsidRDefault="00E500D6" w:rsidP="00DA37F2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2020</w:t>
            </w:r>
          </w:p>
        </w:tc>
        <w:tc>
          <w:tcPr>
            <w:tcW w:w="2581" w:type="dxa"/>
          </w:tcPr>
          <w:p w:rsidR="00D53147" w:rsidRPr="008A6C5B" w:rsidRDefault="00E500D6" w:rsidP="00DA37F2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Администрация</w:t>
            </w:r>
          </w:p>
        </w:tc>
      </w:tr>
      <w:tr w:rsidR="002D2E40" w:rsidRPr="008A6C5B" w:rsidTr="00ED1EF5">
        <w:tc>
          <w:tcPr>
            <w:tcW w:w="5784" w:type="dxa"/>
            <w:gridSpan w:val="2"/>
          </w:tcPr>
          <w:p w:rsidR="00D53147" w:rsidRPr="008A6C5B" w:rsidRDefault="00D53147" w:rsidP="00DA37F2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Учет и анализ материальных ценностей при инвентаризации</w:t>
            </w:r>
          </w:p>
        </w:tc>
        <w:tc>
          <w:tcPr>
            <w:tcW w:w="1559" w:type="dxa"/>
            <w:gridSpan w:val="2"/>
          </w:tcPr>
          <w:p w:rsidR="00D53147" w:rsidRPr="008A6C5B" w:rsidRDefault="00E500D6" w:rsidP="00DA37F2">
            <w:pPr>
              <w:tabs>
                <w:tab w:val="left" w:pos="1485"/>
              </w:tabs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2019-2023</w:t>
            </w:r>
          </w:p>
        </w:tc>
        <w:tc>
          <w:tcPr>
            <w:tcW w:w="2581" w:type="dxa"/>
          </w:tcPr>
          <w:p w:rsidR="00D53147" w:rsidRPr="008A6C5B" w:rsidRDefault="00E500D6" w:rsidP="00DA37F2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Администрация</w:t>
            </w:r>
          </w:p>
        </w:tc>
      </w:tr>
      <w:tr w:rsidR="002D2E40" w:rsidRPr="008A6C5B" w:rsidTr="00ED1EF5">
        <w:tc>
          <w:tcPr>
            <w:tcW w:w="5784" w:type="dxa"/>
            <w:gridSpan w:val="2"/>
          </w:tcPr>
          <w:p w:rsidR="00D53147" w:rsidRPr="008A6C5B" w:rsidRDefault="00D53147" w:rsidP="00DA37F2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Приобретение музыкальных инструментов</w:t>
            </w:r>
          </w:p>
        </w:tc>
        <w:tc>
          <w:tcPr>
            <w:tcW w:w="1559" w:type="dxa"/>
            <w:gridSpan w:val="2"/>
          </w:tcPr>
          <w:p w:rsidR="00D53147" w:rsidRPr="008A6C5B" w:rsidRDefault="00E500D6" w:rsidP="00DA37F2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2019-2023</w:t>
            </w:r>
          </w:p>
        </w:tc>
        <w:tc>
          <w:tcPr>
            <w:tcW w:w="2581" w:type="dxa"/>
          </w:tcPr>
          <w:p w:rsidR="00D53147" w:rsidRPr="008A6C5B" w:rsidRDefault="00E500D6" w:rsidP="00DA37F2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Администрация</w:t>
            </w:r>
          </w:p>
        </w:tc>
      </w:tr>
      <w:tr w:rsidR="002D2E40" w:rsidRPr="008A6C5B" w:rsidTr="00ED1EF5">
        <w:tc>
          <w:tcPr>
            <w:tcW w:w="5784" w:type="dxa"/>
            <w:gridSpan w:val="2"/>
          </w:tcPr>
          <w:p w:rsidR="00D53147" w:rsidRPr="008A6C5B" w:rsidRDefault="00D53147" w:rsidP="00DA37F2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Обеспечение кабинетов необходимыми материалами</w:t>
            </w:r>
          </w:p>
        </w:tc>
        <w:tc>
          <w:tcPr>
            <w:tcW w:w="1559" w:type="dxa"/>
            <w:gridSpan w:val="2"/>
          </w:tcPr>
          <w:p w:rsidR="00D53147" w:rsidRPr="008A6C5B" w:rsidRDefault="00E500D6" w:rsidP="00DA37F2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2019-2023</w:t>
            </w:r>
          </w:p>
        </w:tc>
        <w:tc>
          <w:tcPr>
            <w:tcW w:w="2581" w:type="dxa"/>
          </w:tcPr>
          <w:p w:rsidR="00D53147" w:rsidRPr="008A6C5B" w:rsidRDefault="00E500D6" w:rsidP="00DA37F2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Администрация</w:t>
            </w:r>
          </w:p>
        </w:tc>
      </w:tr>
      <w:tr w:rsidR="002D2E40" w:rsidRPr="008A6C5B" w:rsidTr="00ED1EF5">
        <w:tc>
          <w:tcPr>
            <w:tcW w:w="5784" w:type="dxa"/>
            <w:gridSpan w:val="2"/>
          </w:tcPr>
          <w:p w:rsidR="00D53147" w:rsidRPr="008A6C5B" w:rsidRDefault="00D53147" w:rsidP="00DA37F2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 xml:space="preserve">Эстетическое совершенствование образовательного пространства школы и </w:t>
            </w: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прилегающей территории</w:t>
            </w:r>
          </w:p>
        </w:tc>
        <w:tc>
          <w:tcPr>
            <w:tcW w:w="1559" w:type="dxa"/>
            <w:gridSpan w:val="2"/>
          </w:tcPr>
          <w:p w:rsidR="00D53147" w:rsidRPr="008A6C5B" w:rsidRDefault="00E500D6" w:rsidP="00DA37F2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2020-2023</w:t>
            </w:r>
          </w:p>
        </w:tc>
        <w:tc>
          <w:tcPr>
            <w:tcW w:w="2581" w:type="dxa"/>
          </w:tcPr>
          <w:p w:rsidR="00D53147" w:rsidRPr="008A6C5B" w:rsidRDefault="00E500D6" w:rsidP="00DA37F2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Администрация</w:t>
            </w:r>
          </w:p>
        </w:tc>
      </w:tr>
      <w:tr w:rsidR="002D2E40" w:rsidRPr="008A6C5B" w:rsidTr="00ED1EF5">
        <w:tc>
          <w:tcPr>
            <w:tcW w:w="5784" w:type="dxa"/>
            <w:gridSpan w:val="2"/>
          </w:tcPr>
          <w:p w:rsidR="00D53147" w:rsidRPr="008A6C5B" w:rsidRDefault="00D53147" w:rsidP="00DA37F2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Ремонтные косметические работы</w:t>
            </w:r>
          </w:p>
        </w:tc>
        <w:tc>
          <w:tcPr>
            <w:tcW w:w="1559" w:type="dxa"/>
            <w:gridSpan w:val="2"/>
          </w:tcPr>
          <w:p w:rsidR="00D53147" w:rsidRPr="008A6C5B" w:rsidRDefault="00E500D6" w:rsidP="00DA37F2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2019-2023</w:t>
            </w:r>
          </w:p>
        </w:tc>
        <w:tc>
          <w:tcPr>
            <w:tcW w:w="2581" w:type="dxa"/>
          </w:tcPr>
          <w:p w:rsidR="00D53147" w:rsidRPr="008A6C5B" w:rsidRDefault="00E500D6" w:rsidP="00DA37F2">
            <w:p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6C5B">
              <w:rPr>
                <w:rFonts w:ascii="Times New Roman" w:eastAsiaTheme="minorHAnsi" w:hAnsi="Times New Roman"/>
                <w:sz w:val="28"/>
                <w:szCs w:val="28"/>
              </w:rPr>
              <w:t>Администрация</w:t>
            </w:r>
          </w:p>
        </w:tc>
      </w:tr>
    </w:tbl>
    <w:p w:rsidR="00B57C58" w:rsidRPr="008A6C5B" w:rsidRDefault="00B57C58" w:rsidP="00DA37F2">
      <w:pPr>
        <w:spacing w:after="0"/>
        <w:ind w:right="283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A2B31" w:rsidRPr="008A6C5B" w:rsidRDefault="00E500D6" w:rsidP="00350776">
      <w:pPr>
        <w:spacing w:after="0"/>
        <w:ind w:right="283"/>
        <w:jc w:val="center"/>
        <w:rPr>
          <w:rFonts w:ascii="Times New Roman" w:hAnsi="Times New Roman"/>
          <w:b/>
          <w:bCs/>
          <w:sz w:val="28"/>
          <w:szCs w:val="28"/>
        </w:rPr>
      </w:pPr>
      <w:r w:rsidRPr="008A6C5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A6C5B">
        <w:rPr>
          <w:rFonts w:ascii="Times New Roman" w:hAnsi="Times New Roman"/>
          <w:b/>
          <w:sz w:val="28"/>
          <w:szCs w:val="28"/>
        </w:rPr>
        <w:t>.</w:t>
      </w:r>
      <w:r w:rsidRPr="008A6C5B">
        <w:rPr>
          <w:rFonts w:ascii="Times New Roman" w:hAnsi="Times New Roman"/>
          <w:sz w:val="28"/>
          <w:szCs w:val="28"/>
        </w:rPr>
        <w:t xml:space="preserve"> </w:t>
      </w:r>
      <w:r w:rsidR="00217B05" w:rsidRPr="008A6C5B">
        <w:rPr>
          <w:rFonts w:ascii="Times New Roman" w:hAnsi="Times New Roman"/>
          <w:sz w:val="28"/>
          <w:szCs w:val="28"/>
        </w:rPr>
        <w:t>«</w:t>
      </w:r>
      <w:r w:rsidRPr="008A6C5B">
        <w:rPr>
          <w:rFonts w:ascii="Times New Roman" w:hAnsi="Times New Roman"/>
          <w:b/>
          <w:bCs/>
          <w:sz w:val="28"/>
          <w:szCs w:val="28"/>
        </w:rPr>
        <w:t>Целевые индикаторы и показатели Программы развития</w:t>
      </w:r>
      <w:r w:rsidR="00217B05" w:rsidRPr="008A6C5B">
        <w:rPr>
          <w:rFonts w:ascii="Times New Roman" w:hAnsi="Times New Roman"/>
          <w:b/>
          <w:bCs/>
          <w:sz w:val="28"/>
          <w:szCs w:val="28"/>
        </w:rPr>
        <w:t>»</w:t>
      </w:r>
    </w:p>
    <w:p w:rsidR="007B17A9" w:rsidRPr="008A6C5B" w:rsidRDefault="007B17A9" w:rsidP="00350776">
      <w:pPr>
        <w:spacing w:after="0"/>
        <w:ind w:right="283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9753" w:type="dxa"/>
        <w:tblLayout w:type="fixed"/>
        <w:tblLook w:val="04A0"/>
      </w:tblPr>
      <w:tblGrid>
        <w:gridCol w:w="816"/>
        <w:gridCol w:w="3687"/>
        <w:gridCol w:w="1134"/>
        <w:gridCol w:w="850"/>
        <w:gridCol w:w="851"/>
        <w:gridCol w:w="850"/>
        <w:gridCol w:w="851"/>
        <w:gridCol w:w="714"/>
      </w:tblGrid>
      <w:tr w:rsidR="00892AD0" w:rsidRPr="008A6C5B" w:rsidTr="00871999">
        <w:tc>
          <w:tcPr>
            <w:tcW w:w="816" w:type="dxa"/>
            <w:vMerge w:val="restart"/>
          </w:tcPr>
          <w:p w:rsidR="00892AD0" w:rsidRPr="008A6C5B" w:rsidRDefault="00892AD0" w:rsidP="00892AD0">
            <w:pPr>
              <w:spacing w:after="0"/>
              <w:ind w:right="34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№</w:t>
            </w:r>
          </w:p>
        </w:tc>
        <w:tc>
          <w:tcPr>
            <w:tcW w:w="3687" w:type="dxa"/>
            <w:vMerge w:val="restart"/>
          </w:tcPr>
          <w:p w:rsidR="00892AD0" w:rsidRPr="008A6C5B" w:rsidRDefault="00892AD0" w:rsidP="00DA37F2">
            <w:pPr>
              <w:spacing w:after="0"/>
              <w:ind w:right="-12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</w:tcPr>
          <w:p w:rsidR="00892AD0" w:rsidRPr="008A6C5B" w:rsidRDefault="00892AD0" w:rsidP="00DA37F2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4116" w:type="dxa"/>
            <w:gridSpan w:val="5"/>
            <w:tcBorders>
              <w:right w:val="single" w:sz="4" w:space="0" w:color="auto"/>
            </w:tcBorders>
          </w:tcPr>
          <w:p w:rsidR="00892AD0" w:rsidRPr="008A6C5B" w:rsidRDefault="00892AD0" w:rsidP="00892AD0">
            <w:pPr>
              <w:spacing w:after="0"/>
              <w:ind w:right="34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Значение целевого индикатора по годам</w:t>
            </w:r>
          </w:p>
        </w:tc>
      </w:tr>
      <w:tr w:rsidR="00892AD0" w:rsidRPr="008A6C5B" w:rsidTr="00871999">
        <w:tc>
          <w:tcPr>
            <w:tcW w:w="816" w:type="dxa"/>
            <w:vMerge/>
          </w:tcPr>
          <w:p w:rsidR="00892AD0" w:rsidRPr="008A6C5B" w:rsidRDefault="00892AD0" w:rsidP="00892AD0">
            <w:pPr>
              <w:spacing w:after="0"/>
              <w:ind w:right="34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687" w:type="dxa"/>
            <w:vMerge/>
          </w:tcPr>
          <w:p w:rsidR="00892AD0" w:rsidRPr="008A6C5B" w:rsidRDefault="00892AD0" w:rsidP="00892AD0">
            <w:pPr>
              <w:spacing w:after="0"/>
              <w:ind w:right="34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92AD0" w:rsidRPr="008A6C5B" w:rsidRDefault="00892AD0" w:rsidP="00892AD0">
            <w:pPr>
              <w:spacing w:after="0"/>
              <w:ind w:right="34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892AD0" w:rsidRPr="008A6C5B" w:rsidRDefault="00892AD0" w:rsidP="00892AD0">
            <w:pPr>
              <w:spacing w:after="0"/>
              <w:ind w:right="34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2019</w:t>
            </w:r>
          </w:p>
        </w:tc>
        <w:tc>
          <w:tcPr>
            <w:tcW w:w="851" w:type="dxa"/>
          </w:tcPr>
          <w:p w:rsidR="00892AD0" w:rsidRPr="008A6C5B" w:rsidRDefault="00892AD0" w:rsidP="00892AD0">
            <w:pPr>
              <w:spacing w:after="0"/>
              <w:ind w:right="34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2020</w:t>
            </w:r>
          </w:p>
        </w:tc>
        <w:tc>
          <w:tcPr>
            <w:tcW w:w="850" w:type="dxa"/>
          </w:tcPr>
          <w:p w:rsidR="00892AD0" w:rsidRPr="008A6C5B" w:rsidRDefault="00892AD0" w:rsidP="00892AD0">
            <w:pPr>
              <w:spacing w:after="0"/>
              <w:ind w:right="34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2021</w:t>
            </w:r>
          </w:p>
        </w:tc>
        <w:tc>
          <w:tcPr>
            <w:tcW w:w="851" w:type="dxa"/>
          </w:tcPr>
          <w:p w:rsidR="00892AD0" w:rsidRPr="008A6C5B" w:rsidRDefault="00892AD0" w:rsidP="00DA37F2">
            <w:pPr>
              <w:spacing w:after="0"/>
              <w:ind w:right="-19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92AD0" w:rsidRPr="008A6C5B" w:rsidRDefault="00892AD0" w:rsidP="00DA37F2">
            <w:pPr>
              <w:spacing w:after="0"/>
              <w:ind w:right="-102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2023</w:t>
            </w:r>
          </w:p>
        </w:tc>
      </w:tr>
      <w:tr w:rsidR="00892AD0" w:rsidRPr="008A6C5B" w:rsidTr="00892AD0">
        <w:tc>
          <w:tcPr>
            <w:tcW w:w="9753" w:type="dxa"/>
            <w:gridSpan w:val="8"/>
          </w:tcPr>
          <w:p w:rsidR="00892AD0" w:rsidRPr="008A6C5B" w:rsidRDefault="00892AD0" w:rsidP="00892AD0">
            <w:pPr>
              <w:spacing w:after="0"/>
              <w:ind w:right="3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/>
                <w:bCs/>
                <w:sz w:val="26"/>
                <w:szCs w:val="26"/>
              </w:rPr>
              <w:t>Раздел 1</w:t>
            </w:r>
          </w:p>
          <w:p w:rsidR="00892AD0" w:rsidRPr="008A6C5B" w:rsidRDefault="00892AD0" w:rsidP="00892AD0">
            <w:pPr>
              <w:spacing w:after="0"/>
              <w:ind w:right="3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/>
                <w:bCs/>
                <w:sz w:val="26"/>
                <w:szCs w:val="26"/>
              </w:rPr>
              <w:t>Повышение качества дополнительных образовательных услуг</w:t>
            </w:r>
          </w:p>
        </w:tc>
      </w:tr>
      <w:tr w:rsidR="00892AD0" w:rsidRPr="008A6C5B" w:rsidTr="00871999">
        <w:tc>
          <w:tcPr>
            <w:tcW w:w="816" w:type="dxa"/>
          </w:tcPr>
          <w:p w:rsidR="00892AD0" w:rsidRPr="008A6C5B" w:rsidRDefault="00892AD0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3687" w:type="dxa"/>
          </w:tcPr>
          <w:p w:rsidR="00892AD0" w:rsidRPr="008A6C5B" w:rsidRDefault="00892AD0" w:rsidP="00DA37F2">
            <w:pPr>
              <w:spacing w:after="0"/>
              <w:ind w:right="-121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 xml:space="preserve">Доведение доли учащихся, обучающихся по дополнительным </w:t>
            </w:r>
            <w:proofErr w:type="spellStart"/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предпрофессиональным</w:t>
            </w:r>
            <w:proofErr w:type="spellEnd"/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 xml:space="preserve"> программам, но не</w:t>
            </w:r>
            <w:r w:rsidRPr="008A6C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8A6C5B">
              <w:rPr>
                <w:rFonts w:ascii="Times New Roman" w:hAnsi="Times New Roman"/>
                <w:sz w:val="26"/>
                <w:szCs w:val="26"/>
              </w:rPr>
              <w:t>менее предыдущего</w:t>
            </w:r>
            <w:proofErr w:type="gramEnd"/>
            <w:r w:rsidRPr="008A6C5B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134" w:type="dxa"/>
          </w:tcPr>
          <w:p w:rsidR="00892AD0" w:rsidRPr="008A6C5B" w:rsidRDefault="00892AD0" w:rsidP="00892AD0">
            <w:pPr>
              <w:spacing w:after="0"/>
              <w:ind w:right="34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892AD0" w:rsidRPr="00500821" w:rsidRDefault="00892AD0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00821">
              <w:rPr>
                <w:rFonts w:ascii="Times New Roman" w:hAnsi="Times New Roman"/>
                <w:bCs/>
                <w:sz w:val="26"/>
                <w:szCs w:val="26"/>
              </w:rPr>
              <w:t>40</w:t>
            </w:r>
          </w:p>
        </w:tc>
        <w:tc>
          <w:tcPr>
            <w:tcW w:w="851" w:type="dxa"/>
          </w:tcPr>
          <w:p w:rsidR="00892AD0" w:rsidRPr="00500821" w:rsidRDefault="00500821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00821">
              <w:rPr>
                <w:rFonts w:ascii="Times New Roman" w:hAnsi="Times New Roman"/>
                <w:bCs/>
                <w:sz w:val="26"/>
                <w:szCs w:val="26"/>
              </w:rPr>
              <w:t>53</w:t>
            </w:r>
          </w:p>
        </w:tc>
        <w:tc>
          <w:tcPr>
            <w:tcW w:w="850" w:type="dxa"/>
          </w:tcPr>
          <w:p w:rsidR="00892AD0" w:rsidRPr="00500821" w:rsidRDefault="00500821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00821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892AD0" w:rsidRPr="00500821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892AD0" w:rsidRPr="00500821" w:rsidRDefault="00500821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00821">
              <w:rPr>
                <w:rFonts w:ascii="Times New Roman" w:hAnsi="Times New Roman"/>
                <w:bCs/>
                <w:sz w:val="26"/>
                <w:szCs w:val="26"/>
              </w:rPr>
              <w:t>55</w:t>
            </w:r>
          </w:p>
        </w:tc>
        <w:tc>
          <w:tcPr>
            <w:tcW w:w="714" w:type="dxa"/>
          </w:tcPr>
          <w:p w:rsidR="00892AD0" w:rsidRPr="00500821" w:rsidRDefault="00500821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00821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892AD0" w:rsidRPr="00500821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</w:tr>
      <w:tr w:rsidR="00892AD0" w:rsidRPr="008A6C5B" w:rsidTr="00871999">
        <w:tc>
          <w:tcPr>
            <w:tcW w:w="816" w:type="dxa"/>
          </w:tcPr>
          <w:p w:rsidR="00892AD0" w:rsidRPr="008A6C5B" w:rsidRDefault="00892AD0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3687" w:type="dxa"/>
          </w:tcPr>
          <w:p w:rsidR="00892AD0" w:rsidRPr="008A6C5B" w:rsidRDefault="00892AD0" w:rsidP="00DA37F2">
            <w:pPr>
              <w:spacing w:after="0"/>
              <w:ind w:right="-121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 xml:space="preserve">Увеличение доли учащихся, обучающихся по дополнительным </w:t>
            </w:r>
            <w:proofErr w:type="spellStart"/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общеразвивающим</w:t>
            </w:r>
            <w:proofErr w:type="spellEnd"/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 xml:space="preserve"> программам, но не </w:t>
            </w:r>
            <w:proofErr w:type="gramStart"/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менее предыдущего</w:t>
            </w:r>
            <w:proofErr w:type="gramEnd"/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1134" w:type="dxa"/>
          </w:tcPr>
          <w:p w:rsidR="00892AD0" w:rsidRPr="008A6C5B" w:rsidRDefault="00892AD0" w:rsidP="00892AD0">
            <w:pPr>
              <w:spacing w:after="0"/>
              <w:ind w:right="34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892AD0" w:rsidRPr="00500821" w:rsidRDefault="00500821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00821">
              <w:rPr>
                <w:rFonts w:ascii="Times New Roman" w:hAnsi="Times New Roman"/>
                <w:bCs/>
                <w:sz w:val="26"/>
                <w:szCs w:val="26"/>
              </w:rPr>
              <w:t>123</w:t>
            </w:r>
          </w:p>
        </w:tc>
        <w:tc>
          <w:tcPr>
            <w:tcW w:w="851" w:type="dxa"/>
          </w:tcPr>
          <w:p w:rsidR="00892AD0" w:rsidRPr="00500821" w:rsidRDefault="00500821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00821">
              <w:rPr>
                <w:rFonts w:ascii="Times New Roman" w:hAnsi="Times New Roman"/>
                <w:bCs/>
                <w:sz w:val="26"/>
                <w:szCs w:val="26"/>
              </w:rPr>
              <w:t>150</w:t>
            </w:r>
          </w:p>
        </w:tc>
        <w:tc>
          <w:tcPr>
            <w:tcW w:w="850" w:type="dxa"/>
          </w:tcPr>
          <w:p w:rsidR="00892AD0" w:rsidRPr="00500821" w:rsidRDefault="00500821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00821">
              <w:rPr>
                <w:rFonts w:ascii="Times New Roman" w:hAnsi="Times New Roman"/>
                <w:bCs/>
                <w:sz w:val="26"/>
                <w:szCs w:val="26"/>
              </w:rPr>
              <w:t>150</w:t>
            </w:r>
          </w:p>
        </w:tc>
        <w:tc>
          <w:tcPr>
            <w:tcW w:w="851" w:type="dxa"/>
          </w:tcPr>
          <w:p w:rsidR="00892AD0" w:rsidRPr="00500821" w:rsidRDefault="00500821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00821">
              <w:rPr>
                <w:rFonts w:ascii="Times New Roman" w:hAnsi="Times New Roman"/>
                <w:bCs/>
                <w:sz w:val="26"/>
                <w:szCs w:val="26"/>
              </w:rPr>
              <w:t>155</w:t>
            </w:r>
          </w:p>
        </w:tc>
        <w:tc>
          <w:tcPr>
            <w:tcW w:w="714" w:type="dxa"/>
          </w:tcPr>
          <w:p w:rsidR="00892AD0" w:rsidRPr="00500821" w:rsidRDefault="00500821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00821">
              <w:rPr>
                <w:rFonts w:ascii="Times New Roman" w:hAnsi="Times New Roman"/>
                <w:bCs/>
                <w:sz w:val="26"/>
                <w:szCs w:val="26"/>
              </w:rPr>
              <w:t>155</w:t>
            </w:r>
          </w:p>
        </w:tc>
      </w:tr>
      <w:tr w:rsidR="00892AD0" w:rsidRPr="008A6C5B" w:rsidTr="00871999">
        <w:tc>
          <w:tcPr>
            <w:tcW w:w="816" w:type="dxa"/>
          </w:tcPr>
          <w:p w:rsidR="00892AD0" w:rsidRPr="008A6C5B" w:rsidRDefault="00892AD0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1.3</w:t>
            </w:r>
          </w:p>
        </w:tc>
        <w:tc>
          <w:tcPr>
            <w:tcW w:w="3687" w:type="dxa"/>
          </w:tcPr>
          <w:p w:rsidR="00892AD0" w:rsidRPr="008A6C5B" w:rsidRDefault="00892AD0" w:rsidP="00DA37F2">
            <w:pPr>
              <w:spacing w:after="0"/>
              <w:ind w:right="-121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Обеспечение сохранности контингента</w:t>
            </w:r>
          </w:p>
        </w:tc>
        <w:tc>
          <w:tcPr>
            <w:tcW w:w="1134" w:type="dxa"/>
          </w:tcPr>
          <w:p w:rsidR="00892AD0" w:rsidRPr="008A6C5B" w:rsidRDefault="00892AD0" w:rsidP="00892AD0">
            <w:pPr>
              <w:spacing w:after="0"/>
              <w:ind w:right="34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892AD0" w:rsidRPr="00500821" w:rsidRDefault="00892AD0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00821">
              <w:rPr>
                <w:rFonts w:ascii="Times New Roman" w:hAnsi="Times New Roman"/>
                <w:bCs/>
                <w:sz w:val="26"/>
                <w:szCs w:val="26"/>
              </w:rPr>
              <w:t>80</w:t>
            </w:r>
          </w:p>
        </w:tc>
        <w:tc>
          <w:tcPr>
            <w:tcW w:w="851" w:type="dxa"/>
          </w:tcPr>
          <w:p w:rsidR="00892AD0" w:rsidRPr="00500821" w:rsidRDefault="00892AD0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00821">
              <w:rPr>
                <w:rFonts w:ascii="Times New Roman" w:hAnsi="Times New Roman"/>
                <w:bCs/>
                <w:sz w:val="26"/>
                <w:szCs w:val="26"/>
              </w:rPr>
              <w:t>81</w:t>
            </w:r>
          </w:p>
        </w:tc>
        <w:tc>
          <w:tcPr>
            <w:tcW w:w="850" w:type="dxa"/>
          </w:tcPr>
          <w:p w:rsidR="00892AD0" w:rsidRPr="00500821" w:rsidRDefault="00892AD0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00821">
              <w:rPr>
                <w:rFonts w:ascii="Times New Roman" w:hAnsi="Times New Roman"/>
                <w:bCs/>
                <w:sz w:val="26"/>
                <w:szCs w:val="26"/>
              </w:rPr>
              <w:t>82</w:t>
            </w:r>
          </w:p>
        </w:tc>
        <w:tc>
          <w:tcPr>
            <w:tcW w:w="851" w:type="dxa"/>
          </w:tcPr>
          <w:p w:rsidR="00892AD0" w:rsidRPr="00500821" w:rsidRDefault="00892AD0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00821">
              <w:rPr>
                <w:rFonts w:ascii="Times New Roman" w:hAnsi="Times New Roman"/>
                <w:bCs/>
                <w:sz w:val="26"/>
                <w:szCs w:val="26"/>
              </w:rPr>
              <w:t>83</w:t>
            </w:r>
          </w:p>
        </w:tc>
        <w:tc>
          <w:tcPr>
            <w:tcW w:w="714" w:type="dxa"/>
          </w:tcPr>
          <w:p w:rsidR="00892AD0" w:rsidRPr="00500821" w:rsidRDefault="00892AD0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00821">
              <w:rPr>
                <w:rFonts w:ascii="Times New Roman" w:hAnsi="Times New Roman"/>
                <w:bCs/>
                <w:sz w:val="26"/>
                <w:szCs w:val="26"/>
              </w:rPr>
              <w:t>84</w:t>
            </w:r>
          </w:p>
        </w:tc>
      </w:tr>
      <w:tr w:rsidR="00892AD0" w:rsidRPr="008A6C5B" w:rsidTr="00871999">
        <w:tc>
          <w:tcPr>
            <w:tcW w:w="816" w:type="dxa"/>
          </w:tcPr>
          <w:p w:rsidR="00892AD0" w:rsidRPr="008A6C5B" w:rsidRDefault="00892AD0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1.4</w:t>
            </w:r>
          </w:p>
        </w:tc>
        <w:tc>
          <w:tcPr>
            <w:tcW w:w="3687" w:type="dxa"/>
          </w:tcPr>
          <w:p w:rsidR="00892AD0" w:rsidRPr="008A6C5B" w:rsidRDefault="00892AD0" w:rsidP="00DA37F2">
            <w:pPr>
              <w:spacing w:after="0"/>
              <w:ind w:right="-121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Увеличение количества учащихся, занимающихся в творческих коллективах (ансамбли, дуэты, солисты)</w:t>
            </w:r>
          </w:p>
        </w:tc>
        <w:tc>
          <w:tcPr>
            <w:tcW w:w="1134" w:type="dxa"/>
          </w:tcPr>
          <w:p w:rsidR="00892AD0" w:rsidRPr="008A6C5B" w:rsidRDefault="00892AD0" w:rsidP="00892AD0">
            <w:pPr>
              <w:spacing w:after="0"/>
              <w:ind w:right="34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чел</w:t>
            </w:r>
          </w:p>
        </w:tc>
        <w:tc>
          <w:tcPr>
            <w:tcW w:w="850" w:type="dxa"/>
          </w:tcPr>
          <w:p w:rsidR="00892AD0" w:rsidRPr="00500821" w:rsidRDefault="00500821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00821">
              <w:rPr>
                <w:rFonts w:ascii="Times New Roman" w:hAnsi="Times New Roman"/>
                <w:bCs/>
                <w:sz w:val="26"/>
                <w:szCs w:val="26"/>
              </w:rPr>
              <w:t>163</w:t>
            </w:r>
          </w:p>
        </w:tc>
        <w:tc>
          <w:tcPr>
            <w:tcW w:w="851" w:type="dxa"/>
          </w:tcPr>
          <w:p w:rsidR="00892AD0" w:rsidRPr="00500821" w:rsidRDefault="00500821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00821">
              <w:rPr>
                <w:rFonts w:ascii="Times New Roman" w:hAnsi="Times New Roman"/>
                <w:bCs/>
                <w:sz w:val="26"/>
                <w:szCs w:val="26"/>
              </w:rPr>
              <w:t>203</w:t>
            </w:r>
          </w:p>
        </w:tc>
        <w:tc>
          <w:tcPr>
            <w:tcW w:w="850" w:type="dxa"/>
          </w:tcPr>
          <w:p w:rsidR="00892AD0" w:rsidRPr="00500821" w:rsidRDefault="00892AD0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0082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500821" w:rsidRPr="00500821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892AD0" w:rsidRPr="00500821" w:rsidRDefault="00500821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00821">
              <w:rPr>
                <w:rFonts w:ascii="Times New Roman" w:hAnsi="Times New Roman"/>
                <w:bCs/>
                <w:sz w:val="26"/>
                <w:szCs w:val="26"/>
              </w:rPr>
              <w:t>21</w:t>
            </w:r>
            <w:r w:rsidR="00892AD0" w:rsidRPr="00500821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714" w:type="dxa"/>
          </w:tcPr>
          <w:p w:rsidR="00892AD0" w:rsidRPr="00500821" w:rsidRDefault="00500821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00821">
              <w:rPr>
                <w:rFonts w:ascii="Times New Roman" w:hAnsi="Times New Roman"/>
                <w:bCs/>
                <w:sz w:val="26"/>
                <w:szCs w:val="26"/>
              </w:rPr>
              <w:t>22</w:t>
            </w:r>
            <w:r w:rsidR="00892AD0" w:rsidRPr="00500821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892AD0" w:rsidRPr="008A6C5B" w:rsidTr="00871999">
        <w:tc>
          <w:tcPr>
            <w:tcW w:w="816" w:type="dxa"/>
          </w:tcPr>
          <w:p w:rsidR="00892AD0" w:rsidRPr="008A6C5B" w:rsidRDefault="00892AD0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1.5</w:t>
            </w:r>
          </w:p>
        </w:tc>
        <w:tc>
          <w:tcPr>
            <w:tcW w:w="3687" w:type="dxa"/>
          </w:tcPr>
          <w:p w:rsidR="00892AD0" w:rsidRPr="008A6C5B" w:rsidRDefault="00892AD0" w:rsidP="00DA37F2">
            <w:pPr>
              <w:spacing w:after="0"/>
              <w:ind w:right="-121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 xml:space="preserve">Увеличение количества </w:t>
            </w:r>
            <w:proofErr w:type="gramStart"/>
            <w:r w:rsidRPr="008A6C5B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 w:rsidRPr="008A6C5B">
              <w:rPr>
                <w:rFonts w:ascii="Times New Roman" w:hAnsi="Times New Roman"/>
                <w:sz w:val="26"/>
                <w:szCs w:val="26"/>
              </w:rPr>
              <w:t xml:space="preserve">, обучающихся, поступивших в ВУЗы и </w:t>
            </w:r>
            <w:proofErr w:type="spellStart"/>
            <w:r w:rsidRPr="008A6C5B">
              <w:rPr>
                <w:rFonts w:ascii="Times New Roman" w:hAnsi="Times New Roman"/>
                <w:sz w:val="26"/>
                <w:szCs w:val="26"/>
              </w:rPr>
              <w:t>СУЗы</w:t>
            </w:r>
            <w:proofErr w:type="spellEnd"/>
            <w:r w:rsidRPr="008A6C5B">
              <w:rPr>
                <w:rFonts w:ascii="Times New Roman" w:hAnsi="Times New Roman"/>
                <w:sz w:val="26"/>
                <w:szCs w:val="26"/>
              </w:rPr>
              <w:t xml:space="preserve"> профильной направленности</w:t>
            </w:r>
          </w:p>
        </w:tc>
        <w:tc>
          <w:tcPr>
            <w:tcW w:w="1134" w:type="dxa"/>
          </w:tcPr>
          <w:p w:rsidR="00892AD0" w:rsidRPr="008A6C5B" w:rsidRDefault="00892AD0" w:rsidP="00892AD0">
            <w:pPr>
              <w:spacing w:after="0"/>
              <w:ind w:right="34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чел</w:t>
            </w:r>
          </w:p>
        </w:tc>
        <w:tc>
          <w:tcPr>
            <w:tcW w:w="850" w:type="dxa"/>
          </w:tcPr>
          <w:p w:rsidR="00892AD0" w:rsidRPr="00500821" w:rsidRDefault="00892AD0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00821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892AD0" w:rsidRPr="00500821" w:rsidRDefault="00892AD0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0082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892AD0" w:rsidRPr="00500821" w:rsidRDefault="00892AD0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0082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892AD0" w:rsidRPr="00500821" w:rsidRDefault="00892AD0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00821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714" w:type="dxa"/>
          </w:tcPr>
          <w:p w:rsidR="00892AD0" w:rsidRPr="00500821" w:rsidRDefault="00892AD0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00821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892AD0" w:rsidRPr="008A6C5B" w:rsidTr="00871999">
        <w:tc>
          <w:tcPr>
            <w:tcW w:w="816" w:type="dxa"/>
          </w:tcPr>
          <w:p w:rsidR="00892AD0" w:rsidRPr="008A6C5B" w:rsidRDefault="00892AD0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1.6</w:t>
            </w:r>
          </w:p>
        </w:tc>
        <w:tc>
          <w:tcPr>
            <w:tcW w:w="3687" w:type="dxa"/>
          </w:tcPr>
          <w:p w:rsidR="00892AD0" w:rsidRPr="008A6C5B" w:rsidRDefault="00892AD0" w:rsidP="00ED1EF5">
            <w:pPr>
              <w:spacing w:after="0"/>
              <w:ind w:right="-121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 xml:space="preserve">Увеличение количества программ сотрудничества с учреждениями </w:t>
            </w:r>
            <w:r w:rsidR="00ED1EF5">
              <w:rPr>
                <w:rFonts w:ascii="Times New Roman" w:hAnsi="Times New Roman"/>
                <w:sz w:val="26"/>
                <w:szCs w:val="26"/>
              </w:rPr>
              <w:t>район</w:t>
            </w:r>
            <w:r w:rsidRPr="008A6C5B">
              <w:rPr>
                <w:rFonts w:ascii="Times New Roman" w:hAnsi="Times New Roman"/>
                <w:sz w:val="26"/>
                <w:szCs w:val="26"/>
              </w:rPr>
              <w:t xml:space="preserve"> с использованием сетевой формы реализации образовательных программ, но не </w:t>
            </w:r>
            <w:proofErr w:type="gramStart"/>
            <w:r w:rsidRPr="008A6C5B">
              <w:rPr>
                <w:rFonts w:ascii="Times New Roman" w:hAnsi="Times New Roman"/>
                <w:sz w:val="26"/>
                <w:szCs w:val="26"/>
              </w:rPr>
              <w:t>менее предыдущего</w:t>
            </w:r>
            <w:proofErr w:type="gramEnd"/>
            <w:r w:rsidRPr="008A6C5B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134" w:type="dxa"/>
          </w:tcPr>
          <w:p w:rsidR="00892AD0" w:rsidRPr="008A6C5B" w:rsidRDefault="00892AD0" w:rsidP="00892AD0">
            <w:pPr>
              <w:spacing w:after="0"/>
              <w:ind w:right="34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92AD0" w:rsidRPr="00500821" w:rsidRDefault="00892AD0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00821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892AD0" w:rsidRPr="00500821" w:rsidRDefault="00892AD0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00821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892AD0" w:rsidRPr="00500821" w:rsidRDefault="00892AD0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0082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892AD0" w:rsidRPr="00500821" w:rsidRDefault="00892AD0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0082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92AD0" w:rsidRPr="00500821" w:rsidRDefault="00892AD0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00821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892AD0" w:rsidRPr="008A6C5B" w:rsidTr="001D753C">
        <w:tc>
          <w:tcPr>
            <w:tcW w:w="9753" w:type="dxa"/>
            <w:gridSpan w:val="8"/>
            <w:tcBorders>
              <w:right w:val="single" w:sz="4" w:space="0" w:color="auto"/>
            </w:tcBorders>
          </w:tcPr>
          <w:p w:rsidR="00892AD0" w:rsidRPr="008A6C5B" w:rsidRDefault="00892AD0" w:rsidP="00892AD0">
            <w:pPr>
              <w:spacing w:after="0"/>
              <w:ind w:right="3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/>
                <w:bCs/>
                <w:sz w:val="26"/>
                <w:szCs w:val="26"/>
              </w:rPr>
              <w:t>Раздел 2 Создание условий для профессионального роста преподавателей с учетом целей и задач современного этапа развития</w:t>
            </w:r>
          </w:p>
        </w:tc>
      </w:tr>
      <w:tr w:rsidR="00892AD0" w:rsidRPr="008A6C5B" w:rsidTr="00871999">
        <w:tc>
          <w:tcPr>
            <w:tcW w:w="816" w:type="dxa"/>
          </w:tcPr>
          <w:p w:rsidR="00892AD0" w:rsidRPr="008A6C5B" w:rsidRDefault="00892AD0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2.1</w:t>
            </w:r>
          </w:p>
        </w:tc>
        <w:tc>
          <w:tcPr>
            <w:tcW w:w="3687" w:type="dxa"/>
          </w:tcPr>
          <w:p w:rsidR="00892AD0" w:rsidRPr="008A6C5B" w:rsidRDefault="00892AD0" w:rsidP="00DA37F2">
            <w:pPr>
              <w:spacing w:after="0"/>
              <w:ind w:right="-121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 xml:space="preserve">Увеличение количества педагогических работников, участвующих в конкурсах </w:t>
            </w:r>
            <w:r w:rsidRPr="008A6C5B">
              <w:rPr>
                <w:rFonts w:ascii="Times New Roman" w:hAnsi="Times New Roman"/>
                <w:sz w:val="26"/>
                <w:szCs w:val="26"/>
              </w:rPr>
              <w:lastRenderedPageBreak/>
              <w:t>исполнительского и педагогического мастерства, семинарах, конференциях, круглых столах, но не менее чем за предыдущий год</w:t>
            </w:r>
          </w:p>
        </w:tc>
        <w:tc>
          <w:tcPr>
            <w:tcW w:w="1134" w:type="dxa"/>
          </w:tcPr>
          <w:p w:rsidR="00892AD0" w:rsidRPr="008A6C5B" w:rsidRDefault="00892AD0" w:rsidP="00892AD0">
            <w:pPr>
              <w:spacing w:after="0"/>
              <w:ind w:right="34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чел</w:t>
            </w:r>
          </w:p>
        </w:tc>
        <w:tc>
          <w:tcPr>
            <w:tcW w:w="850" w:type="dxa"/>
          </w:tcPr>
          <w:p w:rsidR="00892AD0" w:rsidRPr="008A6C5B" w:rsidRDefault="00874AAE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892AD0" w:rsidRPr="008A6C5B" w:rsidRDefault="00874AAE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:rsidR="00892AD0" w:rsidRPr="008A6C5B" w:rsidRDefault="00874AAE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</w:p>
        </w:tc>
        <w:tc>
          <w:tcPr>
            <w:tcW w:w="851" w:type="dxa"/>
          </w:tcPr>
          <w:p w:rsidR="00892AD0" w:rsidRPr="008A6C5B" w:rsidRDefault="00874AAE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92AD0" w:rsidRPr="008A6C5B" w:rsidRDefault="00874AAE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</w:t>
            </w:r>
          </w:p>
        </w:tc>
      </w:tr>
      <w:tr w:rsidR="00874AAE" w:rsidRPr="008A6C5B" w:rsidTr="00871999">
        <w:tc>
          <w:tcPr>
            <w:tcW w:w="816" w:type="dxa"/>
          </w:tcPr>
          <w:p w:rsidR="00874AAE" w:rsidRPr="008A6C5B" w:rsidRDefault="00874AAE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2.2</w:t>
            </w:r>
          </w:p>
        </w:tc>
        <w:tc>
          <w:tcPr>
            <w:tcW w:w="3687" w:type="dxa"/>
          </w:tcPr>
          <w:p w:rsidR="00874AAE" w:rsidRPr="008A6C5B" w:rsidRDefault="00874AAE" w:rsidP="00DA37F2">
            <w:pPr>
              <w:spacing w:after="0"/>
              <w:ind w:right="-121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Увеличение количества педагогических работников, участвующих в открытых уроках, мастер-классах, но не менее чем за предыдущий год</w:t>
            </w:r>
          </w:p>
        </w:tc>
        <w:tc>
          <w:tcPr>
            <w:tcW w:w="1134" w:type="dxa"/>
          </w:tcPr>
          <w:p w:rsidR="00874AAE" w:rsidRPr="008A6C5B" w:rsidRDefault="00874AAE" w:rsidP="00892AD0">
            <w:pPr>
              <w:spacing w:after="0"/>
              <w:ind w:right="34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чел</w:t>
            </w:r>
          </w:p>
        </w:tc>
        <w:tc>
          <w:tcPr>
            <w:tcW w:w="850" w:type="dxa"/>
          </w:tcPr>
          <w:p w:rsidR="00874AAE" w:rsidRPr="008A6C5B" w:rsidRDefault="00874AAE" w:rsidP="00500821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874AAE" w:rsidRPr="008A6C5B" w:rsidRDefault="00874AAE" w:rsidP="00500821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:rsidR="00874AAE" w:rsidRPr="008A6C5B" w:rsidRDefault="00874AAE" w:rsidP="00500821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</w:p>
        </w:tc>
        <w:tc>
          <w:tcPr>
            <w:tcW w:w="851" w:type="dxa"/>
          </w:tcPr>
          <w:p w:rsidR="00874AAE" w:rsidRPr="008A6C5B" w:rsidRDefault="00874AAE" w:rsidP="00500821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</w:t>
            </w:r>
          </w:p>
        </w:tc>
        <w:tc>
          <w:tcPr>
            <w:tcW w:w="714" w:type="dxa"/>
          </w:tcPr>
          <w:p w:rsidR="00874AAE" w:rsidRPr="008A6C5B" w:rsidRDefault="00874AAE" w:rsidP="00500821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</w:t>
            </w:r>
          </w:p>
        </w:tc>
      </w:tr>
      <w:tr w:rsidR="00892AD0" w:rsidRPr="008A6C5B" w:rsidTr="00871999">
        <w:tc>
          <w:tcPr>
            <w:tcW w:w="816" w:type="dxa"/>
          </w:tcPr>
          <w:p w:rsidR="00892AD0" w:rsidRPr="008A6C5B" w:rsidRDefault="00892AD0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2.3</w:t>
            </w:r>
          </w:p>
        </w:tc>
        <w:tc>
          <w:tcPr>
            <w:tcW w:w="3687" w:type="dxa"/>
          </w:tcPr>
          <w:p w:rsidR="00892AD0" w:rsidRPr="008A6C5B" w:rsidRDefault="00892AD0" w:rsidP="00DA37F2">
            <w:pPr>
              <w:spacing w:after="0"/>
              <w:ind w:right="-121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Увеличение количества педагогических работников (преподавателей, концертмейстеров), имеющих высшую квалификационную категорию, но не менее чем за предыдущий год</w:t>
            </w:r>
          </w:p>
        </w:tc>
        <w:tc>
          <w:tcPr>
            <w:tcW w:w="1134" w:type="dxa"/>
          </w:tcPr>
          <w:p w:rsidR="00892AD0" w:rsidRPr="008A6C5B" w:rsidRDefault="00892AD0" w:rsidP="00892AD0">
            <w:pPr>
              <w:spacing w:after="0"/>
              <w:ind w:right="34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чел</w:t>
            </w:r>
          </w:p>
        </w:tc>
        <w:tc>
          <w:tcPr>
            <w:tcW w:w="850" w:type="dxa"/>
          </w:tcPr>
          <w:p w:rsidR="00892AD0" w:rsidRPr="008A6C5B" w:rsidRDefault="00874AAE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892AD0" w:rsidRPr="008A6C5B" w:rsidRDefault="00874AAE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892AD0" w:rsidRPr="008A6C5B" w:rsidRDefault="00874AAE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892AD0" w:rsidRPr="008A6C5B" w:rsidRDefault="00874AAE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92AD0" w:rsidRPr="008A6C5B" w:rsidRDefault="00874AAE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</w:tr>
      <w:tr w:rsidR="00892AD0" w:rsidRPr="008A6C5B" w:rsidTr="001D753C">
        <w:tc>
          <w:tcPr>
            <w:tcW w:w="9753" w:type="dxa"/>
            <w:gridSpan w:val="8"/>
            <w:tcBorders>
              <w:right w:val="single" w:sz="4" w:space="0" w:color="auto"/>
            </w:tcBorders>
          </w:tcPr>
          <w:p w:rsidR="00892AD0" w:rsidRPr="008A6C5B" w:rsidRDefault="00892AD0" w:rsidP="00892AD0">
            <w:pPr>
              <w:spacing w:after="0"/>
              <w:ind w:righ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/>
                <w:bCs/>
                <w:sz w:val="26"/>
                <w:szCs w:val="26"/>
              </w:rPr>
              <w:t>Раздел 3 Развитие творческого потенциала детей и молодежи</w:t>
            </w:r>
          </w:p>
        </w:tc>
      </w:tr>
      <w:tr w:rsidR="00892AD0" w:rsidRPr="008A6C5B" w:rsidTr="00871999">
        <w:tc>
          <w:tcPr>
            <w:tcW w:w="816" w:type="dxa"/>
          </w:tcPr>
          <w:p w:rsidR="00892AD0" w:rsidRPr="008A6C5B" w:rsidRDefault="00892AD0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3.1</w:t>
            </w:r>
          </w:p>
        </w:tc>
        <w:tc>
          <w:tcPr>
            <w:tcW w:w="3687" w:type="dxa"/>
          </w:tcPr>
          <w:p w:rsidR="00892AD0" w:rsidRPr="008A6C5B" w:rsidRDefault="00892AD0" w:rsidP="00871999">
            <w:pPr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Увеличение количества проведения мероприятий (конкурсов, фестивалей, выставок, концертов) для развития творческого потенциала учащихся на базе школы, но не менее чем за предыдущий год</w:t>
            </w:r>
          </w:p>
        </w:tc>
        <w:tc>
          <w:tcPr>
            <w:tcW w:w="1134" w:type="dxa"/>
          </w:tcPr>
          <w:p w:rsidR="00892AD0" w:rsidRPr="008A6C5B" w:rsidRDefault="00892AD0" w:rsidP="00892AD0">
            <w:pPr>
              <w:spacing w:after="0"/>
              <w:ind w:right="34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Ед.</w:t>
            </w:r>
          </w:p>
        </w:tc>
        <w:tc>
          <w:tcPr>
            <w:tcW w:w="850" w:type="dxa"/>
          </w:tcPr>
          <w:p w:rsidR="00892AD0" w:rsidRPr="008A6C5B" w:rsidRDefault="00874AAE" w:rsidP="00892AD0">
            <w:pPr>
              <w:spacing w:after="0"/>
              <w:ind w:right="34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892AD0" w:rsidRPr="008A6C5B" w:rsidRDefault="00874AAE" w:rsidP="00874AAE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892AD0" w:rsidRPr="008A6C5B" w:rsidRDefault="00874AAE" w:rsidP="00874AAE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892AD0" w:rsidRPr="008A6C5B" w:rsidRDefault="00874AAE" w:rsidP="00874AAE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92AD0" w:rsidRPr="008A6C5B" w:rsidRDefault="00874AAE" w:rsidP="00874AAE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</w:p>
        </w:tc>
      </w:tr>
      <w:tr w:rsidR="00892AD0" w:rsidRPr="008A6C5B" w:rsidTr="00871999">
        <w:tc>
          <w:tcPr>
            <w:tcW w:w="816" w:type="dxa"/>
          </w:tcPr>
          <w:p w:rsidR="00892AD0" w:rsidRPr="008A6C5B" w:rsidRDefault="00892AD0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3.2</w:t>
            </w:r>
          </w:p>
        </w:tc>
        <w:tc>
          <w:tcPr>
            <w:tcW w:w="3687" w:type="dxa"/>
          </w:tcPr>
          <w:p w:rsidR="00892AD0" w:rsidRPr="008A6C5B" w:rsidRDefault="00892AD0" w:rsidP="00DA37F2">
            <w:pPr>
              <w:spacing w:after="0"/>
              <w:ind w:right="-121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Увеличение количества детей, принимающих участие в мероприятиях (концертах, конкурсах, фестивалях и т.д.) различных уровней, но не менее чем за предыдущий год</w:t>
            </w:r>
          </w:p>
        </w:tc>
        <w:tc>
          <w:tcPr>
            <w:tcW w:w="1134" w:type="dxa"/>
          </w:tcPr>
          <w:p w:rsidR="00892AD0" w:rsidRPr="008A6C5B" w:rsidRDefault="00892AD0" w:rsidP="00892AD0">
            <w:pPr>
              <w:spacing w:after="0"/>
              <w:ind w:right="34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чел</w:t>
            </w:r>
          </w:p>
        </w:tc>
        <w:tc>
          <w:tcPr>
            <w:tcW w:w="850" w:type="dxa"/>
          </w:tcPr>
          <w:p w:rsidR="00892AD0" w:rsidRPr="008A6C5B" w:rsidRDefault="00874AAE" w:rsidP="00874AAE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43</w:t>
            </w:r>
          </w:p>
        </w:tc>
        <w:tc>
          <w:tcPr>
            <w:tcW w:w="851" w:type="dxa"/>
          </w:tcPr>
          <w:p w:rsidR="00892AD0" w:rsidRPr="008A6C5B" w:rsidRDefault="00874AAE" w:rsidP="00874AAE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48</w:t>
            </w:r>
          </w:p>
        </w:tc>
        <w:tc>
          <w:tcPr>
            <w:tcW w:w="850" w:type="dxa"/>
          </w:tcPr>
          <w:p w:rsidR="00892AD0" w:rsidRPr="008A6C5B" w:rsidRDefault="00874AAE" w:rsidP="00874AAE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50</w:t>
            </w:r>
          </w:p>
        </w:tc>
        <w:tc>
          <w:tcPr>
            <w:tcW w:w="851" w:type="dxa"/>
          </w:tcPr>
          <w:p w:rsidR="00892AD0" w:rsidRPr="008A6C5B" w:rsidRDefault="00874AAE" w:rsidP="00874AAE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53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92AD0" w:rsidRPr="008A6C5B" w:rsidRDefault="00874AAE" w:rsidP="00874AAE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57</w:t>
            </w:r>
          </w:p>
        </w:tc>
      </w:tr>
      <w:tr w:rsidR="00892AD0" w:rsidRPr="008A6C5B" w:rsidTr="001D753C">
        <w:tc>
          <w:tcPr>
            <w:tcW w:w="9753" w:type="dxa"/>
            <w:gridSpan w:val="8"/>
            <w:tcBorders>
              <w:right w:val="single" w:sz="4" w:space="0" w:color="auto"/>
            </w:tcBorders>
          </w:tcPr>
          <w:p w:rsidR="00892AD0" w:rsidRPr="008A6C5B" w:rsidRDefault="00892AD0" w:rsidP="00892AD0">
            <w:pPr>
              <w:spacing w:after="0"/>
              <w:ind w:righ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Раздел 4 </w:t>
            </w:r>
            <w:r w:rsidRPr="008A6C5B">
              <w:rPr>
                <w:rFonts w:ascii="Times New Roman" w:hAnsi="Times New Roman"/>
                <w:b/>
                <w:sz w:val="26"/>
                <w:szCs w:val="26"/>
              </w:rPr>
              <w:t>Повышение конкурентно способности школы на рынке образовательных услуг</w:t>
            </w:r>
          </w:p>
        </w:tc>
      </w:tr>
      <w:tr w:rsidR="00892AD0" w:rsidRPr="008A6C5B" w:rsidTr="00871999">
        <w:tc>
          <w:tcPr>
            <w:tcW w:w="816" w:type="dxa"/>
          </w:tcPr>
          <w:p w:rsidR="00892AD0" w:rsidRPr="008A6C5B" w:rsidRDefault="00892AD0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4.1</w:t>
            </w:r>
          </w:p>
        </w:tc>
        <w:tc>
          <w:tcPr>
            <w:tcW w:w="3687" w:type="dxa"/>
          </w:tcPr>
          <w:p w:rsidR="00892AD0" w:rsidRPr="008A6C5B" w:rsidRDefault="00892AD0" w:rsidP="00892AD0">
            <w:pPr>
              <w:spacing w:after="0"/>
              <w:ind w:right="3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Обеспечение разработки и внедрения программ для детей и молодёжи с ОВЗ</w:t>
            </w:r>
          </w:p>
        </w:tc>
        <w:tc>
          <w:tcPr>
            <w:tcW w:w="1134" w:type="dxa"/>
          </w:tcPr>
          <w:p w:rsidR="00892AD0" w:rsidRPr="008A6C5B" w:rsidRDefault="00892AD0" w:rsidP="00892AD0">
            <w:pPr>
              <w:spacing w:after="0"/>
              <w:ind w:right="34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</w:tcPr>
          <w:p w:rsidR="00892AD0" w:rsidRPr="008A6C5B" w:rsidRDefault="00874AAE" w:rsidP="00892AD0">
            <w:pPr>
              <w:spacing w:after="0"/>
              <w:ind w:right="34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892AD0" w:rsidRPr="008A6C5B" w:rsidRDefault="00874AAE" w:rsidP="00892AD0">
            <w:pPr>
              <w:spacing w:after="0"/>
              <w:ind w:right="34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892AD0" w:rsidRPr="008A6C5B" w:rsidRDefault="00874AAE" w:rsidP="00892AD0">
            <w:pPr>
              <w:spacing w:after="0"/>
              <w:ind w:right="34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892AD0" w:rsidRPr="008A6C5B" w:rsidRDefault="00874AAE" w:rsidP="00892AD0">
            <w:pPr>
              <w:spacing w:after="0"/>
              <w:ind w:right="34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92AD0" w:rsidRPr="008A6C5B" w:rsidRDefault="00874AAE" w:rsidP="00892AD0">
            <w:pPr>
              <w:spacing w:after="0"/>
              <w:ind w:right="34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892AD0" w:rsidRPr="008A6C5B" w:rsidTr="00871999">
        <w:tc>
          <w:tcPr>
            <w:tcW w:w="816" w:type="dxa"/>
          </w:tcPr>
          <w:p w:rsidR="00892AD0" w:rsidRPr="008A6C5B" w:rsidRDefault="00892AD0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4.2</w:t>
            </w:r>
          </w:p>
        </w:tc>
        <w:tc>
          <w:tcPr>
            <w:tcW w:w="3687" w:type="dxa"/>
          </w:tcPr>
          <w:p w:rsidR="00892AD0" w:rsidRPr="00874AAE" w:rsidRDefault="00892AD0" w:rsidP="00874AAE">
            <w:pPr>
              <w:spacing w:after="0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 xml:space="preserve">Обеспечение участия в </w:t>
            </w:r>
            <w:proofErr w:type="spellStart"/>
            <w:r w:rsidRPr="008A6C5B">
              <w:rPr>
                <w:rFonts w:ascii="Times New Roman" w:hAnsi="Times New Roman"/>
                <w:sz w:val="26"/>
                <w:szCs w:val="26"/>
              </w:rPr>
              <w:t>грантовых</w:t>
            </w:r>
            <w:proofErr w:type="spellEnd"/>
            <w:r w:rsidRPr="008A6C5B">
              <w:rPr>
                <w:rFonts w:ascii="Times New Roman" w:hAnsi="Times New Roman"/>
                <w:sz w:val="26"/>
                <w:szCs w:val="26"/>
              </w:rPr>
              <w:t xml:space="preserve"> конкурсах не менее 1 в год</w:t>
            </w:r>
          </w:p>
        </w:tc>
        <w:tc>
          <w:tcPr>
            <w:tcW w:w="1134" w:type="dxa"/>
          </w:tcPr>
          <w:p w:rsidR="00892AD0" w:rsidRPr="008A6C5B" w:rsidRDefault="00892AD0" w:rsidP="00892AD0">
            <w:pPr>
              <w:spacing w:after="0"/>
              <w:ind w:right="34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</w:tcPr>
          <w:p w:rsidR="00892AD0" w:rsidRPr="008A6C5B" w:rsidRDefault="00892AD0" w:rsidP="00892AD0">
            <w:pPr>
              <w:spacing w:after="0"/>
              <w:ind w:right="34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892AD0" w:rsidRPr="008A6C5B" w:rsidRDefault="00892AD0" w:rsidP="00892AD0">
            <w:pPr>
              <w:spacing w:after="0"/>
              <w:ind w:right="34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892AD0" w:rsidRPr="008A6C5B" w:rsidRDefault="00892AD0" w:rsidP="00892AD0">
            <w:pPr>
              <w:spacing w:after="0"/>
              <w:ind w:right="34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892AD0" w:rsidRPr="008A6C5B" w:rsidRDefault="00892AD0" w:rsidP="00892AD0">
            <w:pPr>
              <w:spacing w:after="0"/>
              <w:ind w:right="34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92AD0" w:rsidRPr="008A6C5B" w:rsidRDefault="00892AD0" w:rsidP="00892AD0">
            <w:pPr>
              <w:spacing w:after="0"/>
              <w:ind w:right="34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892AD0" w:rsidRPr="008A6C5B" w:rsidTr="001D753C">
        <w:tc>
          <w:tcPr>
            <w:tcW w:w="9753" w:type="dxa"/>
            <w:gridSpan w:val="8"/>
            <w:tcBorders>
              <w:right w:val="single" w:sz="4" w:space="0" w:color="auto"/>
            </w:tcBorders>
          </w:tcPr>
          <w:p w:rsidR="00892AD0" w:rsidRPr="008A6C5B" w:rsidRDefault="00892AD0" w:rsidP="00892AD0">
            <w:pPr>
              <w:spacing w:after="0"/>
              <w:ind w:right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Раздел 5 </w:t>
            </w:r>
            <w:r w:rsidRPr="008A6C5B">
              <w:rPr>
                <w:rFonts w:ascii="Times New Roman" w:hAnsi="Times New Roman"/>
                <w:b/>
                <w:sz w:val="26"/>
                <w:szCs w:val="26"/>
              </w:rPr>
              <w:t>Укрепление материально-технической базы</w:t>
            </w:r>
          </w:p>
          <w:p w:rsidR="00892AD0" w:rsidRPr="008A6C5B" w:rsidRDefault="00892AD0" w:rsidP="00892AD0">
            <w:pPr>
              <w:spacing w:after="0"/>
              <w:ind w:right="3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92AD0" w:rsidRPr="008A6C5B" w:rsidTr="00871999">
        <w:tc>
          <w:tcPr>
            <w:tcW w:w="816" w:type="dxa"/>
          </w:tcPr>
          <w:p w:rsidR="00892AD0" w:rsidRPr="008A6C5B" w:rsidRDefault="00892AD0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5.1</w:t>
            </w:r>
          </w:p>
        </w:tc>
        <w:tc>
          <w:tcPr>
            <w:tcW w:w="3687" w:type="dxa"/>
          </w:tcPr>
          <w:p w:rsidR="00892AD0" w:rsidRPr="008A6C5B" w:rsidRDefault="00892AD0" w:rsidP="00871999">
            <w:pPr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 xml:space="preserve">Приобретение компьютерной и множительной техники, </w:t>
            </w:r>
            <w:proofErr w:type="spellStart"/>
            <w:proofErr w:type="gramStart"/>
            <w:r w:rsidRPr="008A6C5B">
              <w:rPr>
                <w:rFonts w:ascii="Times New Roman" w:hAnsi="Times New Roman"/>
                <w:sz w:val="26"/>
                <w:szCs w:val="26"/>
              </w:rPr>
              <w:lastRenderedPageBreak/>
              <w:t>аудио-аппаратуры</w:t>
            </w:r>
            <w:proofErr w:type="spellEnd"/>
            <w:proofErr w:type="gramEnd"/>
          </w:p>
        </w:tc>
        <w:tc>
          <w:tcPr>
            <w:tcW w:w="1134" w:type="dxa"/>
          </w:tcPr>
          <w:p w:rsidR="00892AD0" w:rsidRPr="008A6C5B" w:rsidRDefault="00892AD0" w:rsidP="00892AD0">
            <w:pPr>
              <w:spacing w:after="0"/>
              <w:ind w:right="34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850" w:type="dxa"/>
          </w:tcPr>
          <w:p w:rsidR="00892AD0" w:rsidRPr="008A6C5B" w:rsidRDefault="00892AD0" w:rsidP="00892AD0">
            <w:pPr>
              <w:spacing w:after="0"/>
              <w:ind w:right="34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892AD0" w:rsidRPr="008A6C5B" w:rsidRDefault="00892AD0" w:rsidP="00892AD0">
            <w:pPr>
              <w:spacing w:after="0"/>
              <w:ind w:right="34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892AD0" w:rsidRPr="008A6C5B" w:rsidRDefault="00892AD0" w:rsidP="00892AD0">
            <w:pPr>
              <w:spacing w:after="0"/>
              <w:ind w:right="34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892AD0" w:rsidRPr="008A6C5B" w:rsidRDefault="00892AD0" w:rsidP="00892AD0">
            <w:pPr>
              <w:spacing w:after="0"/>
              <w:ind w:right="34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92AD0" w:rsidRPr="008A6C5B" w:rsidRDefault="00892AD0" w:rsidP="00892AD0">
            <w:pPr>
              <w:spacing w:after="0"/>
              <w:ind w:right="34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892AD0" w:rsidRPr="008A6C5B" w:rsidTr="00871999">
        <w:tc>
          <w:tcPr>
            <w:tcW w:w="816" w:type="dxa"/>
          </w:tcPr>
          <w:p w:rsidR="00892AD0" w:rsidRPr="008A6C5B" w:rsidRDefault="00892AD0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5.2</w:t>
            </w:r>
          </w:p>
        </w:tc>
        <w:tc>
          <w:tcPr>
            <w:tcW w:w="3687" w:type="dxa"/>
          </w:tcPr>
          <w:p w:rsidR="00892AD0" w:rsidRPr="008A6C5B" w:rsidRDefault="00892AD0" w:rsidP="00892AD0">
            <w:pPr>
              <w:spacing w:after="0"/>
              <w:ind w:right="3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Пополнение фондов библиотеки</w:t>
            </w:r>
          </w:p>
        </w:tc>
        <w:tc>
          <w:tcPr>
            <w:tcW w:w="1134" w:type="dxa"/>
          </w:tcPr>
          <w:p w:rsidR="00892AD0" w:rsidRPr="008A6C5B" w:rsidRDefault="00892AD0" w:rsidP="00892AD0">
            <w:pPr>
              <w:spacing w:after="0"/>
              <w:ind w:right="34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</w:tcPr>
          <w:p w:rsidR="00892AD0" w:rsidRPr="008A6C5B" w:rsidRDefault="00892AD0" w:rsidP="00892AD0">
            <w:pPr>
              <w:spacing w:after="0"/>
              <w:ind w:right="34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892AD0" w:rsidRPr="008A6C5B" w:rsidRDefault="00892AD0" w:rsidP="00892AD0">
            <w:pPr>
              <w:spacing w:after="0"/>
              <w:ind w:right="34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892AD0" w:rsidRPr="008A6C5B" w:rsidRDefault="00892AD0" w:rsidP="00892AD0">
            <w:pPr>
              <w:spacing w:after="0"/>
              <w:ind w:right="34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892AD0" w:rsidRPr="008A6C5B" w:rsidRDefault="00892AD0" w:rsidP="00892AD0">
            <w:pPr>
              <w:spacing w:after="0"/>
              <w:ind w:right="34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92AD0" w:rsidRPr="008A6C5B" w:rsidRDefault="00892AD0" w:rsidP="00892AD0">
            <w:pPr>
              <w:spacing w:after="0"/>
              <w:ind w:right="34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</w:p>
        </w:tc>
      </w:tr>
      <w:tr w:rsidR="00892AD0" w:rsidRPr="008A6C5B" w:rsidTr="00871999">
        <w:tc>
          <w:tcPr>
            <w:tcW w:w="816" w:type="dxa"/>
          </w:tcPr>
          <w:p w:rsidR="00892AD0" w:rsidRPr="008A6C5B" w:rsidRDefault="00892AD0" w:rsidP="00892AD0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5.3</w:t>
            </w:r>
          </w:p>
        </w:tc>
        <w:tc>
          <w:tcPr>
            <w:tcW w:w="3687" w:type="dxa"/>
          </w:tcPr>
          <w:p w:rsidR="00892AD0" w:rsidRPr="008A6C5B" w:rsidRDefault="00892AD0" w:rsidP="00892AD0">
            <w:pPr>
              <w:spacing w:after="0"/>
              <w:ind w:right="3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Обновление музыкальных инструментов</w:t>
            </w:r>
          </w:p>
        </w:tc>
        <w:tc>
          <w:tcPr>
            <w:tcW w:w="1134" w:type="dxa"/>
          </w:tcPr>
          <w:p w:rsidR="00892AD0" w:rsidRPr="008A6C5B" w:rsidRDefault="00892AD0" w:rsidP="00892AD0">
            <w:pPr>
              <w:spacing w:after="0"/>
              <w:ind w:right="34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8A6C5B">
              <w:rPr>
                <w:rFonts w:ascii="Times New Roman" w:hAnsi="Times New Roman"/>
                <w:bCs/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</w:tcPr>
          <w:p w:rsidR="00892AD0" w:rsidRPr="008A6C5B" w:rsidRDefault="00874AAE" w:rsidP="00892AD0">
            <w:pPr>
              <w:spacing w:after="0"/>
              <w:ind w:right="34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892AD0" w:rsidRPr="008A6C5B" w:rsidRDefault="00874AAE" w:rsidP="00892AD0">
            <w:pPr>
              <w:spacing w:after="0"/>
              <w:ind w:right="34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892AD0" w:rsidRPr="008A6C5B" w:rsidRDefault="00874AAE" w:rsidP="00892AD0">
            <w:pPr>
              <w:spacing w:after="0"/>
              <w:ind w:right="34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892AD0" w:rsidRPr="008A6C5B" w:rsidRDefault="00874AAE" w:rsidP="00892AD0">
            <w:pPr>
              <w:spacing w:after="0"/>
              <w:ind w:right="34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92AD0" w:rsidRPr="008A6C5B" w:rsidRDefault="00874AAE" w:rsidP="00892AD0">
            <w:pPr>
              <w:spacing w:after="0"/>
              <w:ind w:right="34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</w:tbl>
    <w:p w:rsidR="00892AD0" w:rsidRPr="008A6C5B" w:rsidRDefault="00892AD0" w:rsidP="00350776">
      <w:pPr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57C58" w:rsidRPr="008A6C5B" w:rsidRDefault="00B57C58" w:rsidP="00350776">
      <w:pPr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  <w:r w:rsidRPr="008A6C5B">
        <w:rPr>
          <w:rFonts w:ascii="Times New Roman" w:hAnsi="Times New Roman"/>
          <w:b/>
          <w:sz w:val="28"/>
          <w:szCs w:val="28"/>
          <w:lang w:val="en-US"/>
        </w:rPr>
        <w:t>VI</w:t>
      </w:r>
      <w:r w:rsidR="008650CF" w:rsidRPr="008A6C5B">
        <w:rPr>
          <w:rFonts w:ascii="Times New Roman" w:hAnsi="Times New Roman"/>
          <w:b/>
          <w:sz w:val="28"/>
          <w:szCs w:val="28"/>
        </w:rPr>
        <w:t>.</w:t>
      </w:r>
      <w:r w:rsidRPr="008A6C5B">
        <w:rPr>
          <w:rFonts w:ascii="Times New Roman" w:hAnsi="Times New Roman"/>
          <w:b/>
          <w:sz w:val="28"/>
          <w:szCs w:val="28"/>
        </w:rPr>
        <w:t xml:space="preserve"> П</w:t>
      </w:r>
      <w:r w:rsidR="008650CF" w:rsidRPr="008A6C5B">
        <w:rPr>
          <w:rFonts w:ascii="Times New Roman" w:hAnsi="Times New Roman"/>
          <w:b/>
          <w:sz w:val="28"/>
          <w:szCs w:val="28"/>
        </w:rPr>
        <w:t>лан мероприятий</w:t>
      </w:r>
      <w:r w:rsidRPr="008A6C5B">
        <w:rPr>
          <w:rFonts w:ascii="Times New Roman" w:hAnsi="Times New Roman"/>
          <w:b/>
          <w:sz w:val="28"/>
          <w:szCs w:val="28"/>
        </w:rPr>
        <w:t xml:space="preserve"> по достижению показателей региональных проектов в рамках национального проекта «Образование»</w:t>
      </w:r>
    </w:p>
    <w:p w:rsidR="00B57C58" w:rsidRPr="008A6C5B" w:rsidRDefault="00B57C58" w:rsidP="00350776">
      <w:pPr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562"/>
        <w:gridCol w:w="3402"/>
        <w:gridCol w:w="1985"/>
        <w:gridCol w:w="2268"/>
        <w:gridCol w:w="1247"/>
      </w:tblGrid>
      <w:tr w:rsidR="00892AD0" w:rsidRPr="008A6C5B" w:rsidTr="00892AD0">
        <w:tc>
          <w:tcPr>
            <w:tcW w:w="562" w:type="dxa"/>
          </w:tcPr>
          <w:p w:rsidR="00892AD0" w:rsidRPr="008A6C5B" w:rsidRDefault="00892AD0" w:rsidP="00350776">
            <w:pPr>
              <w:ind w:right="283" w:hanging="1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3402" w:type="dxa"/>
          </w:tcPr>
          <w:p w:rsidR="00892AD0" w:rsidRPr="008A6C5B" w:rsidRDefault="00892AD0" w:rsidP="00350776">
            <w:pPr>
              <w:ind w:right="28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</w:tcPr>
          <w:p w:rsidR="00892AD0" w:rsidRPr="008A6C5B" w:rsidRDefault="00892AD0" w:rsidP="00350776">
            <w:pPr>
              <w:ind w:right="28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/>
                <w:sz w:val="26"/>
                <w:szCs w:val="26"/>
              </w:rPr>
              <w:t>Результат</w:t>
            </w:r>
          </w:p>
        </w:tc>
        <w:tc>
          <w:tcPr>
            <w:tcW w:w="2268" w:type="dxa"/>
          </w:tcPr>
          <w:p w:rsidR="00892AD0" w:rsidRPr="008A6C5B" w:rsidRDefault="00892AD0" w:rsidP="00350776">
            <w:pPr>
              <w:ind w:right="28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/>
                <w:sz w:val="26"/>
                <w:szCs w:val="26"/>
              </w:rPr>
              <w:t>Ответственный исполнитель (Ф.И.О.)</w:t>
            </w:r>
          </w:p>
        </w:tc>
        <w:tc>
          <w:tcPr>
            <w:tcW w:w="1247" w:type="dxa"/>
          </w:tcPr>
          <w:p w:rsidR="00892AD0" w:rsidRPr="008A6C5B" w:rsidRDefault="00892AD0" w:rsidP="00350776">
            <w:pPr>
              <w:ind w:right="28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/>
                <w:sz w:val="26"/>
                <w:szCs w:val="26"/>
              </w:rPr>
              <w:t>Срок исполнения</w:t>
            </w:r>
          </w:p>
        </w:tc>
      </w:tr>
      <w:tr w:rsidR="00892AD0" w:rsidRPr="008A6C5B" w:rsidTr="00892AD0">
        <w:tc>
          <w:tcPr>
            <w:tcW w:w="9464" w:type="dxa"/>
            <w:gridSpan w:val="5"/>
          </w:tcPr>
          <w:p w:rsidR="00892AD0" w:rsidRPr="008A6C5B" w:rsidRDefault="00892AD0" w:rsidP="00350776">
            <w:pPr>
              <w:ind w:right="28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/>
                <w:sz w:val="26"/>
                <w:szCs w:val="26"/>
              </w:rPr>
              <w:t>«Успех каждого ребенка»</w:t>
            </w:r>
          </w:p>
        </w:tc>
      </w:tr>
      <w:tr w:rsidR="00892AD0" w:rsidRPr="008A6C5B" w:rsidTr="00874AAE">
        <w:trPr>
          <w:trHeight w:val="2087"/>
        </w:trPr>
        <w:tc>
          <w:tcPr>
            <w:tcW w:w="562" w:type="dxa"/>
          </w:tcPr>
          <w:p w:rsidR="00892AD0" w:rsidRPr="008A6C5B" w:rsidRDefault="00892AD0" w:rsidP="00350776">
            <w:pPr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892AD0" w:rsidRPr="008A6C5B" w:rsidRDefault="00892AD0" w:rsidP="00874AAE">
            <w:pPr>
              <w:spacing w:after="0"/>
              <w:ind w:right="6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Мониторинг и анализ запроса родителей и потребностей обучающихся учреждения с целью определения актуальных направлений деятельности учреждения</w:t>
            </w:r>
          </w:p>
        </w:tc>
        <w:tc>
          <w:tcPr>
            <w:tcW w:w="1985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Определение приоритетных направлений деятельности учреждения</w:t>
            </w:r>
          </w:p>
        </w:tc>
        <w:tc>
          <w:tcPr>
            <w:tcW w:w="2268" w:type="dxa"/>
          </w:tcPr>
          <w:p w:rsidR="00892AD0" w:rsidRPr="008A6C5B" w:rsidRDefault="00874AAE" w:rsidP="00892AD0">
            <w:pPr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  <w:tc>
          <w:tcPr>
            <w:tcW w:w="1247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2019г</w:t>
            </w:r>
          </w:p>
        </w:tc>
      </w:tr>
      <w:tr w:rsidR="00892AD0" w:rsidRPr="008A6C5B" w:rsidTr="00892AD0">
        <w:tc>
          <w:tcPr>
            <w:tcW w:w="562" w:type="dxa"/>
          </w:tcPr>
          <w:p w:rsidR="00892AD0" w:rsidRPr="008A6C5B" w:rsidRDefault="00892AD0" w:rsidP="00350776">
            <w:pPr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892AD0" w:rsidRPr="008A6C5B" w:rsidRDefault="00892AD0" w:rsidP="00874AAE">
            <w:pPr>
              <w:spacing w:after="0"/>
              <w:ind w:right="6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Разработка и реализация  дополнительных программ,  направленных на удовлетворение запросов родителей и потребностей обучающихся</w:t>
            </w:r>
          </w:p>
        </w:tc>
        <w:tc>
          <w:tcPr>
            <w:tcW w:w="1985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Разработка и реализация дополнительных программ</w:t>
            </w:r>
          </w:p>
        </w:tc>
        <w:tc>
          <w:tcPr>
            <w:tcW w:w="2268" w:type="dxa"/>
          </w:tcPr>
          <w:p w:rsidR="00892AD0" w:rsidRPr="008A6C5B" w:rsidRDefault="00874AAE" w:rsidP="00892AD0">
            <w:pPr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</w:t>
            </w:r>
            <w:r w:rsidR="00892AD0" w:rsidRPr="008A6C5B">
              <w:rPr>
                <w:rFonts w:ascii="Times New Roman" w:hAnsi="Times New Roman"/>
                <w:sz w:val="26"/>
                <w:szCs w:val="26"/>
              </w:rPr>
              <w:t>, методический совет, педагогический состав</w:t>
            </w:r>
          </w:p>
        </w:tc>
        <w:tc>
          <w:tcPr>
            <w:tcW w:w="1247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2019-2023</w:t>
            </w:r>
          </w:p>
        </w:tc>
      </w:tr>
      <w:tr w:rsidR="00892AD0" w:rsidRPr="008A6C5B" w:rsidTr="00892AD0">
        <w:tc>
          <w:tcPr>
            <w:tcW w:w="562" w:type="dxa"/>
          </w:tcPr>
          <w:p w:rsidR="00892AD0" w:rsidRPr="008A6C5B" w:rsidRDefault="00892AD0" w:rsidP="00350776">
            <w:pPr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892AD0" w:rsidRPr="008A6C5B" w:rsidRDefault="00892AD0" w:rsidP="00874AAE">
            <w:pPr>
              <w:spacing w:after="0"/>
              <w:ind w:right="6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Повышение эффективности управления учреждения через расширение взаимодействия с представителями общественно-делового сообщества</w:t>
            </w:r>
          </w:p>
        </w:tc>
        <w:tc>
          <w:tcPr>
            <w:tcW w:w="1985" w:type="dxa"/>
          </w:tcPr>
          <w:p w:rsidR="00892AD0" w:rsidRPr="008A6C5B" w:rsidRDefault="00892AD0" w:rsidP="00892AD0">
            <w:pPr>
              <w:tabs>
                <w:tab w:val="left" w:pos="1423"/>
              </w:tabs>
              <w:ind w:right="6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Расширение взаимодействия учреждения с другими организациями</w:t>
            </w:r>
          </w:p>
        </w:tc>
        <w:tc>
          <w:tcPr>
            <w:tcW w:w="2268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  <w:tc>
          <w:tcPr>
            <w:tcW w:w="1247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2019-2023</w:t>
            </w:r>
          </w:p>
        </w:tc>
      </w:tr>
      <w:tr w:rsidR="00892AD0" w:rsidRPr="008A6C5B" w:rsidTr="00874AAE">
        <w:trPr>
          <w:trHeight w:val="2196"/>
        </w:trPr>
        <w:tc>
          <w:tcPr>
            <w:tcW w:w="562" w:type="dxa"/>
          </w:tcPr>
          <w:p w:rsidR="00892AD0" w:rsidRPr="008A6C5B" w:rsidRDefault="00892AD0" w:rsidP="00350776">
            <w:pPr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892AD0" w:rsidRPr="008A6C5B" w:rsidRDefault="00892AD0" w:rsidP="00874AAE">
            <w:pPr>
              <w:spacing w:after="0"/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 xml:space="preserve">Вовлечение обучающихся учреждения в различные формы сопровождения, наставничества и шефства (показ обучающимися </w:t>
            </w:r>
            <w:proofErr w:type="spellStart"/>
            <w:r w:rsidRPr="008A6C5B">
              <w:rPr>
                <w:rFonts w:ascii="Times New Roman" w:hAnsi="Times New Roman"/>
                <w:sz w:val="26"/>
                <w:szCs w:val="26"/>
              </w:rPr>
              <w:t>матер-классов</w:t>
            </w:r>
            <w:proofErr w:type="spellEnd"/>
            <w:r w:rsidRPr="008A6C5B">
              <w:rPr>
                <w:rFonts w:ascii="Times New Roman" w:hAnsi="Times New Roman"/>
                <w:sz w:val="26"/>
                <w:szCs w:val="26"/>
              </w:rPr>
              <w:t xml:space="preserve">, концертов и </w:t>
            </w:r>
            <w:proofErr w:type="spellStart"/>
            <w:r w:rsidRPr="008A6C5B">
              <w:rPr>
                <w:rFonts w:ascii="Times New Roman" w:hAnsi="Times New Roman"/>
                <w:sz w:val="26"/>
                <w:szCs w:val="26"/>
              </w:rPr>
              <w:t>т</w:t>
            </w:r>
            <w:proofErr w:type="gramStart"/>
            <w:r w:rsidRPr="008A6C5B">
              <w:rPr>
                <w:rFonts w:ascii="Times New Roman" w:hAnsi="Times New Roman"/>
                <w:sz w:val="26"/>
                <w:szCs w:val="26"/>
              </w:rPr>
              <w:t>.д</w:t>
            </w:r>
            <w:proofErr w:type="spellEnd"/>
            <w:proofErr w:type="gramEnd"/>
            <w:r w:rsidRPr="008A6C5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985" w:type="dxa"/>
          </w:tcPr>
          <w:p w:rsidR="00892AD0" w:rsidRPr="008A6C5B" w:rsidRDefault="00892AD0" w:rsidP="00892AD0">
            <w:pPr>
              <w:tabs>
                <w:tab w:val="left" w:pos="1423"/>
              </w:tabs>
              <w:ind w:right="6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Не менее 70%  обучающихся</w:t>
            </w:r>
          </w:p>
        </w:tc>
        <w:tc>
          <w:tcPr>
            <w:tcW w:w="2268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Администрация, педагогический состав</w:t>
            </w:r>
          </w:p>
        </w:tc>
        <w:tc>
          <w:tcPr>
            <w:tcW w:w="1247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</w:tr>
      <w:tr w:rsidR="00892AD0" w:rsidRPr="008A6C5B" w:rsidTr="00892AD0">
        <w:tc>
          <w:tcPr>
            <w:tcW w:w="9464" w:type="dxa"/>
            <w:gridSpan w:val="5"/>
          </w:tcPr>
          <w:p w:rsidR="00892AD0" w:rsidRPr="008A6C5B" w:rsidRDefault="00892AD0" w:rsidP="00892AD0">
            <w:pPr>
              <w:ind w:right="6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/>
                <w:sz w:val="26"/>
                <w:szCs w:val="26"/>
              </w:rPr>
              <w:t>«Цифровая образовательная среда»</w:t>
            </w:r>
          </w:p>
        </w:tc>
      </w:tr>
      <w:tr w:rsidR="00892AD0" w:rsidRPr="008A6C5B" w:rsidTr="00892AD0">
        <w:tc>
          <w:tcPr>
            <w:tcW w:w="562" w:type="dxa"/>
          </w:tcPr>
          <w:p w:rsidR="00892AD0" w:rsidRPr="008A6C5B" w:rsidRDefault="00892AD0" w:rsidP="00350776">
            <w:pPr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 xml:space="preserve">Мониторинг материально-технической базы </w:t>
            </w:r>
            <w:r w:rsidRPr="008A6C5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учреждения для обучения с использованием информационно-сервисной платформы цифровой образовательной среды </w:t>
            </w:r>
          </w:p>
        </w:tc>
        <w:tc>
          <w:tcPr>
            <w:tcW w:w="1985" w:type="dxa"/>
          </w:tcPr>
          <w:p w:rsidR="00892AD0" w:rsidRPr="008A6C5B" w:rsidRDefault="00892AD0" w:rsidP="00874AAE">
            <w:pPr>
              <w:spacing w:after="0"/>
              <w:ind w:righ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Определение потребностей </w:t>
            </w:r>
            <w:r w:rsidRPr="008A6C5B">
              <w:rPr>
                <w:rFonts w:ascii="Times New Roman" w:hAnsi="Times New Roman"/>
                <w:sz w:val="26"/>
                <w:szCs w:val="26"/>
              </w:rPr>
              <w:lastRenderedPageBreak/>
              <w:t>учреждения для обучения с использованием информационно-сервисной платформы цифровой образовательной среды</w:t>
            </w:r>
          </w:p>
        </w:tc>
        <w:tc>
          <w:tcPr>
            <w:tcW w:w="2268" w:type="dxa"/>
          </w:tcPr>
          <w:p w:rsidR="00892AD0" w:rsidRPr="008A6C5B" w:rsidRDefault="00892AD0" w:rsidP="00874AAE">
            <w:pPr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</w:t>
            </w:r>
            <w:r w:rsidR="00874AAE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8A6C5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47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</w:tr>
      <w:tr w:rsidR="00892AD0" w:rsidRPr="008A6C5B" w:rsidTr="00892AD0">
        <w:tc>
          <w:tcPr>
            <w:tcW w:w="562" w:type="dxa"/>
          </w:tcPr>
          <w:p w:rsidR="00892AD0" w:rsidRPr="008A6C5B" w:rsidRDefault="00892AD0" w:rsidP="00350776">
            <w:pPr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402" w:type="dxa"/>
          </w:tcPr>
          <w:p w:rsidR="00892AD0" w:rsidRPr="008A6C5B" w:rsidRDefault="00892AD0" w:rsidP="00DA37F2">
            <w:pPr>
              <w:ind w:right="-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Оснащение учебных кабинетов необходимым оборудованием для организации образовательной деятельности</w:t>
            </w:r>
          </w:p>
        </w:tc>
        <w:tc>
          <w:tcPr>
            <w:tcW w:w="1985" w:type="dxa"/>
          </w:tcPr>
          <w:p w:rsidR="00892AD0" w:rsidRPr="008A6C5B" w:rsidRDefault="00892AD0" w:rsidP="00874AAE">
            <w:pPr>
              <w:spacing w:after="0"/>
              <w:ind w:righ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Приобретение и установка оборудования для обучения с использованием информационно-сервисной платформы цифровой образовательной среды</w:t>
            </w:r>
          </w:p>
        </w:tc>
        <w:tc>
          <w:tcPr>
            <w:tcW w:w="2268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</w:p>
        </w:tc>
        <w:tc>
          <w:tcPr>
            <w:tcW w:w="1247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2019-2023</w:t>
            </w:r>
          </w:p>
        </w:tc>
      </w:tr>
      <w:tr w:rsidR="00892AD0" w:rsidRPr="008A6C5B" w:rsidTr="00892AD0">
        <w:tc>
          <w:tcPr>
            <w:tcW w:w="562" w:type="dxa"/>
          </w:tcPr>
          <w:p w:rsidR="00892AD0" w:rsidRPr="008A6C5B" w:rsidRDefault="00892AD0" w:rsidP="00350776">
            <w:pPr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892AD0" w:rsidRPr="008A6C5B" w:rsidRDefault="00892AD0" w:rsidP="00892AD0">
            <w:pPr>
              <w:pStyle w:val="a5"/>
              <w:spacing w:before="0" w:beforeAutospacing="0" w:after="0" w:afterAutospacing="0" w:line="288" w:lineRule="atLeast"/>
              <w:ind w:right="62"/>
              <w:jc w:val="both"/>
              <w:textAlignment w:val="top"/>
              <w:rPr>
                <w:sz w:val="26"/>
                <w:szCs w:val="26"/>
              </w:rPr>
            </w:pPr>
            <w:r w:rsidRPr="008A6C5B">
              <w:rPr>
                <w:sz w:val="26"/>
                <w:szCs w:val="26"/>
              </w:rPr>
              <w:t xml:space="preserve">Анализ сайта учреждения на соответствие требованиям </w:t>
            </w:r>
            <w:hyperlink r:id="rId12" w:tgtFrame="_blank" w:history="1">
              <w:r w:rsidRPr="00874AAE">
                <w:rPr>
                  <w:rStyle w:val="a8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Приказа Федеральной службы по надзору в сфере образования и науки от 29.05.2014 № 785 </w:t>
              </w:r>
            </w:hyperlink>
            <w:r w:rsidRPr="00874AAE">
              <w:rPr>
                <w:sz w:val="26"/>
                <w:szCs w:val="26"/>
              </w:rPr>
              <w:t>«</w:t>
            </w:r>
            <w:r w:rsidRPr="008A6C5B">
              <w:rPr>
                <w:sz w:val="26"/>
                <w:szCs w:val="26"/>
              </w:rPr>
              <w:t>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нём информации»; </w:t>
            </w:r>
          </w:p>
          <w:p w:rsidR="00892AD0" w:rsidRPr="00874AAE" w:rsidRDefault="00B328A3" w:rsidP="00874AAE">
            <w:pPr>
              <w:pStyle w:val="a5"/>
              <w:spacing w:before="0" w:beforeAutospacing="0" w:after="0" w:afterAutospacing="0" w:line="288" w:lineRule="atLeast"/>
              <w:ind w:right="-80"/>
              <w:jc w:val="both"/>
              <w:textAlignment w:val="top"/>
              <w:rPr>
                <w:sz w:val="26"/>
                <w:szCs w:val="26"/>
              </w:rPr>
            </w:pPr>
            <w:hyperlink r:id="rId13" w:tgtFrame="_blank" w:history="1">
              <w:proofErr w:type="gramStart"/>
              <w:r w:rsidR="00892AD0" w:rsidRPr="008A6C5B">
                <w:rPr>
                  <w:rStyle w:val="a8"/>
                  <w:color w:val="auto"/>
                  <w:sz w:val="26"/>
                  <w:szCs w:val="26"/>
                  <w:bdr w:val="none" w:sz="0" w:space="0" w:color="auto" w:frame="1"/>
                </w:rPr>
                <w:t>Приказа Федеральной службы по надзору в сфере образования и науки от 2 февраля 2016 г. № 134</w:t>
              </w:r>
            </w:hyperlink>
            <w:r w:rsidR="00892AD0" w:rsidRPr="008A6C5B">
              <w:rPr>
                <w:sz w:val="26"/>
                <w:szCs w:val="26"/>
              </w:rPr>
              <w:t xml:space="preserve"> "О внесении изменений в требования к структуре официального сайта образовательной организации в информационно-телекоммуникационной сети </w:t>
            </w:r>
            <w:r w:rsidR="00892AD0" w:rsidRPr="008A6C5B">
              <w:rPr>
                <w:sz w:val="26"/>
                <w:szCs w:val="26"/>
              </w:rPr>
              <w:lastRenderedPageBreak/>
              <w:t>«Интернет» и формату представления на нем информации, утвержденные приказом Федеральной службы по надзору в сфере образования и науки от 29 мая 2014 г. № 785”</w:t>
            </w:r>
            <w:proofErr w:type="gramEnd"/>
          </w:p>
        </w:tc>
        <w:tc>
          <w:tcPr>
            <w:tcW w:w="1985" w:type="dxa"/>
          </w:tcPr>
          <w:p w:rsidR="00892AD0" w:rsidRPr="008A6C5B" w:rsidRDefault="00892AD0" w:rsidP="00892AD0">
            <w:pPr>
              <w:ind w:right="62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lastRenderedPageBreak/>
              <w:t>Актуализация содержания сайта учреждения</w:t>
            </w:r>
          </w:p>
        </w:tc>
        <w:tc>
          <w:tcPr>
            <w:tcW w:w="2268" w:type="dxa"/>
          </w:tcPr>
          <w:p w:rsidR="00892AD0" w:rsidRPr="008A6C5B" w:rsidRDefault="00892AD0" w:rsidP="00892AD0">
            <w:pPr>
              <w:ind w:right="62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A6C5B">
              <w:rPr>
                <w:rFonts w:ascii="Times New Roman" w:hAnsi="Times New Roman"/>
                <w:sz w:val="26"/>
                <w:szCs w:val="26"/>
              </w:rPr>
              <w:t xml:space="preserve">Администрация, ответственный за сайт </w:t>
            </w:r>
            <w:proofErr w:type="gramEnd"/>
          </w:p>
        </w:tc>
        <w:tc>
          <w:tcPr>
            <w:tcW w:w="1247" w:type="dxa"/>
          </w:tcPr>
          <w:p w:rsidR="00892AD0" w:rsidRPr="008A6C5B" w:rsidRDefault="00892AD0" w:rsidP="00892AD0">
            <w:pPr>
              <w:ind w:right="62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</w:tr>
      <w:tr w:rsidR="00892AD0" w:rsidRPr="008A6C5B" w:rsidTr="00892AD0">
        <w:tc>
          <w:tcPr>
            <w:tcW w:w="562" w:type="dxa"/>
          </w:tcPr>
          <w:p w:rsidR="00892AD0" w:rsidRPr="008A6C5B" w:rsidRDefault="00892AD0" w:rsidP="00350776">
            <w:pPr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402" w:type="dxa"/>
          </w:tcPr>
          <w:p w:rsidR="00892AD0" w:rsidRPr="008A6C5B" w:rsidRDefault="00892AD0" w:rsidP="00892AD0">
            <w:pPr>
              <w:pStyle w:val="a5"/>
              <w:spacing w:before="0" w:beforeAutospacing="0" w:after="0" w:afterAutospacing="0" w:line="288" w:lineRule="atLeast"/>
              <w:ind w:right="62"/>
              <w:jc w:val="both"/>
              <w:textAlignment w:val="top"/>
              <w:rPr>
                <w:sz w:val="26"/>
                <w:szCs w:val="26"/>
              </w:rPr>
            </w:pPr>
            <w:r w:rsidRPr="008A6C5B">
              <w:rPr>
                <w:sz w:val="26"/>
                <w:szCs w:val="26"/>
              </w:rPr>
              <w:t xml:space="preserve">Ведение сайта учреждения в соответствии с требованиями </w:t>
            </w:r>
            <w:hyperlink r:id="rId14" w:tgtFrame="_blank" w:history="1">
              <w:r w:rsidRPr="00874AAE">
                <w:rPr>
                  <w:rStyle w:val="a8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Приказа Федеральной службы по надзору в сфере образования и науки от 29.05.2014 № 785 </w:t>
              </w:r>
            </w:hyperlink>
            <w:r w:rsidRPr="008A6C5B">
              <w:rPr>
                <w:sz w:val="26"/>
                <w:szCs w:val="26"/>
              </w:rPr>
              <w:t>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нём информации»; </w:t>
            </w:r>
          </w:p>
          <w:p w:rsidR="00892AD0" w:rsidRPr="00874AAE" w:rsidRDefault="00B328A3" w:rsidP="00874AAE">
            <w:pPr>
              <w:pStyle w:val="a5"/>
              <w:spacing w:before="0" w:beforeAutospacing="0" w:after="0" w:afterAutospacing="0" w:line="288" w:lineRule="atLeast"/>
              <w:ind w:right="62"/>
              <w:jc w:val="both"/>
              <w:textAlignment w:val="top"/>
              <w:rPr>
                <w:sz w:val="26"/>
                <w:szCs w:val="26"/>
              </w:rPr>
            </w:pPr>
            <w:hyperlink r:id="rId15" w:tgtFrame="_blank" w:history="1">
              <w:proofErr w:type="gramStart"/>
              <w:r w:rsidR="00892AD0" w:rsidRPr="008A6C5B">
                <w:rPr>
                  <w:rStyle w:val="a8"/>
                  <w:color w:val="auto"/>
                  <w:sz w:val="26"/>
                  <w:szCs w:val="26"/>
                  <w:bdr w:val="none" w:sz="0" w:space="0" w:color="auto" w:frame="1"/>
                </w:rPr>
                <w:t>Приказа Федеральной службы по надзору в сфере образования и науки от 2 февраля 2016 г. № 134</w:t>
              </w:r>
            </w:hyperlink>
            <w:r w:rsidR="00892AD0" w:rsidRPr="008A6C5B">
              <w:rPr>
                <w:sz w:val="26"/>
                <w:szCs w:val="26"/>
              </w:rPr>
              <w:t> "О внесении изменений в требования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информации, утвержденные приказом Федеральной службы по надзору в сфере образования и науки от 29 мая 2014 г. № 785”</w:t>
            </w:r>
            <w:proofErr w:type="gramEnd"/>
          </w:p>
        </w:tc>
        <w:tc>
          <w:tcPr>
            <w:tcW w:w="1985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Сайт соответствует требованиям</w:t>
            </w:r>
          </w:p>
        </w:tc>
        <w:tc>
          <w:tcPr>
            <w:tcW w:w="2268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A6C5B">
              <w:rPr>
                <w:rFonts w:ascii="Times New Roman" w:hAnsi="Times New Roman"/>
                <w:sz w:val="26"/>
                <w:szCs w:val="26"/>
              </w:rPr>
              <w:t>Администрация, ответственный за сайт</w:t>
            </w:r>
            <w:proofErr w:type="gramEnd"/>
          </w:p>
        </w:tc>
        <w:tc>
          <w:tcPr>
            <w:tcW w:w="1247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2020-2023</w:t>
            </w:r>
          </w:p>
        </w:tc>
      </w:tr>
      <w:tr w:rsidR="00892AD0" w:rsidRPr="008A6C5B" w:rsidTr="00892AD0">
        <w:tc>
          <w:tcPr>
            <w:tcW w:w="562" w:type="dxa"/>
          </w:tcPr>
          <w:p w:rsidR="00892AD0" w:rsidRPr="008A6C5B" w:rsidRDefault="00892AD0" w:rsidP="00350776">
            <w:pPr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892AD0" w:rsidRPr="008A6C5B" w:rsidRDefault="00892AD0" w:rsidP="00892AD0">
            <w:pPr>
              <w:tabs>
                <w:tab w:val="left" w:pos="1575"/>
              </w:tabs>
              <w:ind w:right="6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Использование дистанционных технологий для расширения образовательного пространства</w:t>
            </w:r>
          </w:p>
        </w:tc>
        <w:tc>
          <w:tcPr>
            <w:tcW w:w="1985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 xml:space="preserve">Усовершенствование образовательного процесса путем  использования </w:t>
            </w:r>
            <w:r w:rsidRPr="008A6C5B">
              <w:rPr>
                <w:rFonts w:ascii="Times New Roman" w:hAnsi="Times New Roman"/>
                <w:sz w:val="26"/>
                <w:szCs w:val="26"/>
              </w:rPr>
              <w:lastRenderedPageBreak/>
              <w:t>дистанционных технологий</w:t>
            </w:r>
          </w:p>
        </w:tc>
        <w:tc>
          <w:tcPr>
            <w:tcW w:w="2268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lastRenderedPageBreak/>
              <w:t>Администрация, педагогический состав</w:t>
            </w:r>
          </w:p>
        </w:tc>
        <w:tc>
          <w:tcPr>
            <w:tcW w:w="1247" w:type="dxa"/>
          </w:tcPr>
          <w:p w:rsidR="00892AD0" w:rsidRPr="008A6C5B" w:rsidRDefault="00874AAE" w:rsidP="00892AD0">
            <w:pPr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</w:t>
            </w:r>
            <w:r w:rsidR="00892AD0" w:rsidRPr="008A6C5B">
              <w:rPr>
                <w:rFonts w:ascii="Times New Roman" w:hAnsi="Times New Roman"/>
                <w:sz w:val="26"/>
                <w:szCs w:val="26"/>
              </w:rPr>
              <w:t>-2023</w:t>
            </w:r>
          </w:p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92AD0" w:rsidRPr="008A6C5B" w:rsidTr="00892AD0">
        <w:tc>
          <w:tcPr>
            <w:tcW w:w="562" w:type="dxa"/>
          </w:tcPr>
          <w:p w:rsidR="00892AD0" w:rsidRPr="008A6C5B" w:rsidRDefault="00892AD0" w:rsidP="00350776">
            <w:pPr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402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Ведение АИС «Электронное дополнительное образование»</w:t>
            </w:r>
          </w:p>
        </w:tc>
        <w:tc>
          <w:tcPr>
            <w:tcW w:w="1985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Размещение актуальной информации в АИС «Электронное дополнительное образование»</w:t>
            </w:r>
          </w:p>
        </w:tc>
        <w:tc>
          <w:tcPr>
            <w:tcW w:w="2268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 xml:space="preserve">Администрация, </w:t>
            </w:r>
            <w:proofErr w:type="gramStart"/>
            <w:r w:rsidRPr="008A6C5B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  <w:proofErr w:type="gramEnd"/>
            <w:r w:rsidRPr="008A6C5B">
              <w:rPr>
                <w:rFonts w:ascii="Times New Roman" w:hAnsi="Times New Roman"/>
                <w:sz w:val="26"/>
                <w:szCs w:val="26"/>
              </w:rPr>
              <w:t xml:space="preserve"> за ведение данной системы</w:t>
            </w:r>
          </w:p>
        </w:tc>
        <w:tc>
          <w:tcPr>
            <w:tcW w:w="1247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2019-2023</w:t>
            </w:r>
          </w:p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2AD0" w:rsidRPr="008A6C5B" w:rsidTr="00892AD0">
        <w:tc>
          <w:tcPr>
            <w:tcW w:w="562" w:type="dxa"/>
          </w:tcPr>
          <w:p w:rsidR="00892AD0" w:rsidRPr="008A6C5B" w:rsidRDefault="00892AD0" w:rsidP="00350776">
            <w:pPr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Участие во внедрении регионального Навигатора по дополнительному образованию детей</w:t>
            </w:r>
          </w:p>
        </w:tc>
        <w:tc>
          <w:tcPr>
            <w:tcW w:w="1985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Информация учреждения в части касающейся (программы, педагоги дополнительного образования и т.д.) внесены в информационную систему «Навигатор</w:t>
            </w:r>
          </w:p>
        </w:tc>
        <w:tc>
          <w:tcPr>
            <w:tcW w:w="2268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 xml:space="preserve">Администрация, </w:t>
            </w:r>
            <w:proofErr w:type="gramStart"/>
            <w:r w:rsidRPr="008A6C5B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  <w:proofErr w:type="gramEnd"/>
            <w:r w:rsidRPr="008A6C5B">
              <w:rPr>
                <w:rFonts w:ascii="Times New Roman" w:hAnsi="Times New Roman"/>
                <w:sz w:val="26"/>
                <w:szCs w:val="26"/>
              </w:rPr>
              <w:t xml:space="preserve"> за ведение данной системы</w:t>
            </w:r>
          </w:p>
        </w:tc>
        <w:tc>
          <w:tcPr>
            <w:tcW w:w="1247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2019-2023</w:t>
            </w:r>
          </w:p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92AD0" w:rsidRPr="008A6C5B" w:rsidTr="00892AD0">
        <w:tc>
          <w:tcPr>
            <w:tcW w:w="9464" w:type="dxa"/>
            <w:gridSpan w:val="5"/>
          </w:tcPr>
          <w:p w:rsidR="00892AD0" w:rsidRPr="008A6C5B" w:rsidRDefault="00892AD0" w:rsidP="00892AD0">
            <w:pPr>
              <w:ind w:right="6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/>
                <w:sz w:val="26"/>
                <w:szCs w:val="26"/>
              </w:rPr>
              <w:t>«Учитель будущего»</w:t>
            </w:r>
          </w:p>
        </w:tc>
      </w:tr>
      <w:tr w:rsidR="00892AD0" w:rsidRPr="008A6C5B" w:rsidTr="00892AD0">
        <w:tc>
          <w:tcPr>
            <w:tcW w:w="562" w:type="dxa"/>
          </w:tcPr>
          <w:p w:rsidR="00892AD0" w:rsidRPr="008A6C5B" w:rsidRDefault="00892AD0" w:rsidP="00350776">
            <w:pPr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Выявление вакансий педагогов дополнительного образования по направленностям дополнительного образования</w:t>
            </w:r>
          </w:p>
        </w:tc>
        <w:tc>
          <w:tcPr>
            <w:tcW w:w="1985" w:type="dxa"/>
          </w:tcPr>
          <w:p w:rsidR="00892AD0" w:rsidRPr="008A6C5B" w:rsidRDefault="00892AD0" w:rsidP="00DA37F2">
            <w:pPr>
              <w:ind w:right="-7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 xml:space="preserve">Определение потребности среди получателей образовательных услуг по программам дополнительного образования, введение новых программ дополнительного образования. Привлечение преподавателей по новым программам. </w:t>
            </w:r>
            <w:proofErr w:type="gramStart"/>
            <w:r w:rsidRPr="008A6C5B">
              <w:rPr>
                <w:rFonts w:ascii="Times New Roman" w:hAnsi="Times New Roman"/>
                <w:sz w:val="26"/>
                <w:szCs w:val="26"/>
              </w:rPr>
              <w:t>Обучение преподавателей по программам</w:t>
            </w:r>
            <w:proofErr w:type="gramEnd"/>
            <w:r w:rsidRPr="008A6C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A6C5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переподготовки. </w:t>
            </w:r>
          </w:p>
        </w:tc>
        <w:tc>
          <w:tcPr>
            <w:tcW w:w="2268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lastRenderedPageBreak/>
              <w:t>Администрация, педагогический состав</w:t>
            </w:r>
          </w:p>
        </w:tc>
        <w:tc>
          <w:tcPr>
            <w:tcW w:w="1247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2019-2023</w:t>
            </w:r>
          </w:p>
        </w:tc>
      </w:tr>
      <w:tr w:rsidR="00892AD0" w:rsidRPr="008A6C5B" w:rsidTr="00892AD0">
        <w:tc>
          <w:tcPr>
            <w:tcW w:w="562" w:type="dxa"/>
          </w:tcPr>
          <w:p w:rsidR="00892AD0" w:rsidRPr="008A6C5B" w:rsidRDefault="00892AD0" w:rsidP="00350776">
            <w:pPr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402" w:type="dxa"/>
          </w:tcPr>
          <w:p w:rsidR="00892AD0" w:rsidRPr="008A6C5B" w:rsidRDefault="00892AD0" w:rsidP="00892AD0">
            <w:pPr>
              <w:tabs>
                <w:tab w:val="left" w:pos="1740"/>
              </w:tabs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Включение педагогов учреждения в сетевые (дистанционные) сообщества</w:t>
            </w:r>
          </w:p>
        </w:tc>
        <w:tc>
          <w:tcPr>
            <w:tcW w:w="1985" w:type="dxa"/>
          </w:tcPr>
          <w:p w:rsidR="00892AD0" w:rsidRPr="008A6C5B" w:rsidRDefault="00892AD0" w:rsidP="00874AAE">
            <w:pPr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Более 75% педагогического состава включ</w:t>
            </w:r>
            <w:r w:rsidR="00874AAE">
              <w:rPr>
                <w:rFonts w:ascii="Times New Roman" w:hAnsi="Times New Roman"/>
                <w:sz w:val="26"/>
                <w:szCs w:val="26"/>
              </w:rPr>
              <w:t>ить</w:t>
            </w:r>
            <w:r w:rsidRPr="008A6C5B">
              <w:rPr>
                <w:rFonts w:ascii="Times New Roman" w:hAnsi="Times New Roman"/>
                <w:sz w:val="26"/>
                <w:szCs w:val="26"/>
              </w:rPr>
              <w:t xml:space="preserve"> в сетевые сообщества</w:t>
            </w:r>
          </w:p>
        </w:tc>
        <w:tc>
          <w:tcPr>
            <w:tcW w:w="2268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Администрация, педагогический состав</w:t>
            </w:r>
          </w:p>
        </w:tc>
        <w:tc>
          <w:tcPr>
            <w:tcW w:w="1247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</w:tr>
      <w:tr w:rsidR="00892AD0" w:rsidRPr="008A6C5B" w:rsidTr="00892AD0">
        <w:tc>
          <w:tcPr>
            <w:tcW w:w="562" w:type="dxa"/>
          </w:tcPr>
          <w:p w:rsidR="00892AD0" w:rsidRPr="008A6C5B" w:rsidRDefault="00892AD0" w:rsidP="00350776">
            <w:pPr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 xml:space="preserve">Взаимодействие с организациями дополнительного образования (в том числе, за пределами территории) по обмену опытом </w:t>
            </w:r>
          </w:p>
        </w:tc>
        <w:tc>
          <w:tcPr>
            <w:tcW w:w="1985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Взаимодействие с 30 организациями дополнительного образования с целью обмена опытом</w:t>
            </w:r>
          </w:p>
        </w:tc>
        <w:tc>
          <w:tcPr>
            <w:tcW w:w="2268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  <w:tc>
          <w:tcPr>
            <w:tcW w:w="1247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</w:tr>
      <w:tr w:rsidR="00892AD0" w:rsidRPr="008A6C5B" w:rsidTr="00892AD0">
        <w:tc>
          <w:tcPr>
            <w:tcW w:w="562" w:type="dxa"/>
          </w:tcPr>
          <w:p w:rsidR="00892AD0" w:rsidRPr="008A6C5B" w:rsidRDefault="00892AD0" w:rsidP="00350776">
            <w:pPr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Обмен опытом по вопросам применения эффективных методик</w:t>
            </w:r>
          </w:p>
        </w:tc>
        <w:tc>
          <w:tcPr>
            <w:tcW w:w="1985" w:type="dxa"/>
          </w:tcPr>
          <w:p w:rsidR="00892AD0" w:rsidRPr="008A6C5B" w:rsidRDefault="00892AD0" w:rsidP="00874AAE">
            <w:pPr>
              <w:spacing w:after="0"/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Распространение опыта применения эффективных методик: проведение мастер-классов, открытых уроков, участие в семинарах, конференциях.</w:t>
            </w:r>
          </w:p>
        </w:tc>
        <w:tc>
          <w:tcPr>
            <w:tcW w:w="2268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Администрация, педагогический состав</w:t>
            </w:r>
          </w:p>
        </w:tc>
        <w:tc>
          <w:tcPr>
            <w:tcW w:w="1247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2019-2023</w:t>
            </w:r>
          </w:p>
        </w:tc>
      </w:tr>
      <w:tr w:rsidR="00892AD0" w:rsidRPr="008A6C5B" w:rsidTr="00892AD0">
        <w:tc>
          <w:tcPr>
            <w:tcW w:w="562" w:type="dxa"/>
          </w:tcPr>
          <w:p w:rsidR="00892AD0" w:rsidRPr="008A6C5B" w:rsidRDefault="00892AD0" w:rsidP="00350776">
            <w:pPr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Организация наставничества</w:t>
            </w:r>
          </w:p>
        </w:tc>
        <w:tc>
          <w:tcPr>
            <w:tcW w:w="1985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Определение наставников для молодых педагогов</w:t>
            </w:r>
          </w:p>
          <w:p w:rsidR="00892AD0" w:rsidRPr="008A6C5B" w:rsidRDefault="00892AD0" w:rsidP="00874AAE">
            <w:pPr>
              <w:spacing w:after="0"/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Разработка и реализация планов мероприятий по наставничеству.</w:t>
            </w:r>
          </w:p>
        </w:tc>
        <w:tc>
          <w:tcPr>
            <w:tcW w:w="2268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Администрация, педагогический состав</w:t>
            </w:r>
          </w:p>
        </w:tc>
        <w:tc>
          <w:tcPr>
            <w:tcW w:w="1247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2019-2023</w:t>
            </w:r>
          </w:p>
        </w:tc>
      </w:tr>
      <w:tr w:rsidR="00892AD0" w:rsidRPr="008A6C5B" w:rsidTr="00892AD0">
        <w:tc>
          <w:tcPr>
            <w:tcW w:w="562" w:type="dxa"/>
          </w:tcPr>
          <w:p w:rsidR="00892AD0" w:rsidRPr="008A6C5B" w:rsidRDefault="00892AD0" w:rsidP="00350776">
            <w:pPr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 xml:space="preserve">Вовлечение педагогов в конкурсы профессионального </w:t>
            </w:r>
            <w:r w:rsidRPr="008A6C5B">
              <w:rPr>
                <w:rFonts w:ascii="Times New Roman" w:hAnsi="Times New Roman"/>
                <w:sz w:val="26"/>
                <w:szCs w:val="26"/>
              </w:rPr>
              <w:lastRenderedPageBreak/>
              <w:t>мастерства</w:t>
            </w:r>
          </w:p>
        </w:tc>
        <w:tc>
          <w:tcPr>
            <w:tcW w:w="1985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Участие более 40 % преподавателей в конкурсах </w:t>
            </w:r>
            <w:r w:rsidRPr="008A6C5B">
              <w:rPr>
                <w:rFonts w:ascii="Times New Roman" w:hAnsi="Times New Roman"/>
                <w:sz w:val="26"/>
                <w:szCs w:val="26"/>
              </w:rPr>
              <w:lastRenderedPageBreak/>
              <w:t>профессионального мастерства</w:t>
            </w:r>
          </w:p>
        </w:tc>
        <w:tc>
          <w:tcPr>
            <w:tcW w:w="2268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lastRenderedPageBreak/>
              <w:t>Педагогический состав</w:t>
            </w:r>
          </w:p>
        </w:tc>
        <w:tc>
          <w:tcPr>
            <w:tcW w:w="1247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2019-2023</w:t>
            </w:r>
          </w:p>
        </w:tc>
      </w:tr>
      <w:tr w:rsidR="00892AD0" w:rsidRPr="008A6C5B" w:rsidTr="00892AD0">
        <w:tc>
          <w:tcPr>
            <w:tcW w:w="9464" w:type="dxa"/>
            <w:gridSpan w:val="5"/>
          </w:tcPr>
          <w:p w:rsidR="00892AD0" w:rsidRPr="008A6C5B" w:rsidRDefault="00892AD0" w:rsidP="00892AD0">
            <w:pPr>
              <w:ind w:right="6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«Современная школа»</w:t>
            </w:r>
          </w:p>
        </w:tc>
      </w:tr>
      <w:tr w:rsidR="00892AD0" w:rsidRPr="008A6C5B" w:rsidTr="00892AD0">
        <w:tc>
          <w:tcPr>
            <w:tcW w:w="562" w:type="dxa"/>
          </w:tcPr>
          <w:p w:rsidR="00892AD0" w:rsidRPr="008A6C5B" w:rsidRDefault="00892AD0" w:rsidP="00350776">
            <w:pPr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Разработка программы развития учреждения в соответствии с целями национального проекта «Образование»</w:t>
            </w:r>
          </w:p>
        </w:tc>
        <w:tc>
          <w:tcPr>
            <w:tcW w:w="1985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Актуализация Программы развития учреждения в соответствии с целями национального проекта «Образование»</w:t>
            </w:r>
          </w:p>
        </w:tc>
        <w:tc>
          <w:tcPr>
            <w:tcW w:w="2268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Администрация, рабочая группа</w:t>
            </w:r>
          </w:p>
        </w:tc>
        <w:tc>
          <w:tcPr>
            <w:tcW w:w="1247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</w:tr>
      <w:tr w:rsidR="00892AD0" w:rsidRPr="008A6C5B" w:rsidTr="00892AD0">
        <w:tc>
          <w:tcPr>
            <w:tcW w:w="562" w:type="dxa"/>
          </w:tcPr>
          <w:p w:rsidR="00892AD0" w:rsidRPr="008A6C5B" w:rsidRDefault="00892AD0" w:rsidP="00350776">
            <w:pPr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Взаимодействия с ОО по реализации программ и проектов</w:t>
            </w:r>
          </w:p>
        </w:tc>
        <w:tc>
          <w:tcPr>
            <w:tcW w:w="1985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Соглашения о сотрудничестве</w:t>
            </w:r>
          </w:p>
        </w:tc>
        <w:tc>
          <w:tcPr>
            <w:tcW w:w="2268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  <w:tc>
          <w:tcPr>
            <w:tcW w:w="1247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2019-2023</w:t>
            </w:r>
          </w:p>
        </w:tc>
      </w:tr>
      <w:tr w:rsidR="00892AD0" w:rsidRPr="008A6C5B" w:rsidTr="00892AD0">
        <w:trPr>
          <w:trHeight w:val="608"/>
        </w:trPr>
        <w:tc>
          <w:tcPr>
            <w:tcW w:w="9464" w:type="dxa"/>
            <w:gridSpan w:val="5"/>
          </w:tcPr>
          <w:p w:rsidR="00892AD0" w:rsidRPr="008A6C5B" w:rsidRDefault="00892AD0" w:rsidP="00892AD0">
            <w:pPr>
              <w:ind w:right="6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6C5B">
              <w:rPr>
                <w:rFonts w:ascii="Times New Roman" w:hAnsi="Times New Roman"/>
                <w:b/>
                <w:sz w:val="26"/>
                <w:szCs w:val="26"/>
              </w:rPr>
              <w:t>«Поддержка семей, имеющих детей»</w:t>
            </w:r>
          </w:p>
        </w:tc>
      </w:tr>
      <w:tr w:rsidR="00892AD0" w:rsidRPr="008A6C5B" w:rsidTr="00892AD0">
        <w:tc>
          <w:tcPr>
            <w:tcW w:w="562" w:type="dxa"/>
          </w:tcPr>
          <w:p w:rsidR="00892AD0" w:rsidRPr="008A6C5B" w:rsidRDefault="00892AD0" w:rsidP="00350776">
            <w:pPr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892AD0" w:rsidRPr="008A6C5B" w:rsidRDefault="00892AD0" w:rsidP="00874AAE">
            <w:pPr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 xml:space="preserve">Сетевое взаимодействие с внешними организациями </w:t>
            </w:r>
          </w:p>
        </w:tc>
        <w:tc>
          <w:tcPr>
            <w:tcW w:w="1985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Пропаганда музыкального и художественного искусства. Оказание филармонических услуг</w:t>
            </w:r>
          </w:p>
        </w:tc>
        <w:tc>
          <w:tcPr>
            <w:tcW w:w="2268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Администрация, педагогический состав</w:t>
            </w:r>
          </w:p>
        </w:tc>
        <w:tc>
          <w:tcPr>
            <w:tcW w:w="1247" w:type="dxa"/>
          </w:tcPr>
          <w:p w:rsidR="00892AD0" w:rsidRPr="008A6C5B" w:rsidRDefault="00892AD0" w:rsidP="00892AD0">
            <w:pPr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C5B">
              <w:rPr>
                <w:rFonts w:ascii="Times New Roman" w:hAnsi="Times New Roman"/>
                <w:sz w:val="26"/>
                <w:szCs w:val="26"/>
              </w:rPr>
              <w:t>2019-2023</w:t>
            </w:r>
          </w:p>
        </w:tc>
      </w:tr>
    </w:tbl>
    <w:p w:rsidR="00B06305" w:rsidRPr="008A6C5B" w:rsidRDefault="00B06305" w:rsidP="00350776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B06305" w:rsidRPr="008A6C5B" w:rsidRDefault="008650CF" w:rsidP="00350776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8A6C5B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>VII</w:t>
      </w:r>
      <w:r w:rsidR="00B06305" w:rsidRPr="008A6C5B">
        <w:rPr>
          <w:rFonts w:ascii="Times New Roman" w:eastAsiaTheme="minorHAnsi" w:hAnsi="Times New Roman"/>
          <w:b/>
          <w:bCs/>
          <w:sz w:val="28"/>
          <w:szCs w:val="28"/>
        </w:rPr>
        <w:t>. Возможные риски</w:t>
      </w:r>
    </w:p>
    <w:p w:rsidR="00B06305" w:rsidRPr="008A6C5B" w:rsidRDefault="00B06305" w:rsidP="00350776">
      <w:pPr>
        <w:autoSpaceDE w:val="0"/>
        <w:autoSpaceDN w:val="0"/>
        <w:adjustRightInd w:val="0"/>
        <w:spacing w:after="0" w:line="240" w:lineRule="auto"/>
        <w:ind w:right="283" w:hanging="284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B06305" w:rsidRPr="008A6C5B" w:rsidRDefault="00B06305" w:rsidP="00892AD0">
      <w:pPr>
        <w:pStyle w:val="a4"/>
        <w:autoSpaceDE w:val="0"/>
        <w:autoSpaceDN w:val="0"/>
        <w:adjustRightInd w:val="0"/>
        <w:spacing w:after="0" w:line="240" w:lineRule="auto"/>
        <w:ind w:left="0"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sz w:val="28"/>
          <w:szCs w:val="28"/>
        </w:rPr>
        <w:t>Возможное нежелание определенной части педагогического коллектива участвовать в модернизации образовательного процесса, внедрении в учебный процесс инновационных программ и технологий музыкального образования;</w:t>
      </w:r>
    </w:p>
    <w:p w:rsidR="00B06305" w:rsidRPr="008A6C5B" w:rsidRDefault="00B06305" w:rsidP="00892AD0">
      <w:pPr>
        <w:pStyle w:val="a4"/>
        <w:autoSpaceDE w:val="0"/>
        <w:autoSpaceDN w:val="0"/>
        <w:adjustRightInd w:val="0"/>
        <w:spacing w:after="0" w:line="240" w:lineRule="auto"/>
        <w:ind w:left="0"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sz w:val="28"/>
          <w:szCs w:val="28"/>
        </w:rPr>
        <w:t>недостаточный уровень методической компетенции, профессиональной</w:t>
      </w:r>
      <w:r w:rsidR="00892AD0" w:rsidRPr="008A6C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8A6C5B">
        <w:rPr>
          <w:rFonts w:ascii="Times New Roman" w:eastAsiaTheme="minorHAnsi" w:hAnsi="Times New Roman"/>
          <w:sz w:val="28"/>
          <w:szCs w:val="28"/>
        </w:rPr>
        <w:t>подготовки по компьютерным и современным информационным технологиям определенной части педагогического коллектива;</w:t>
      </w:r>
    </w:p>
    <w:p w:rsidR="00B06305" w:rsidRPr="008A6C5B" w:rsidRDefault="00B06305" w:rsidP="00892AD0">
      <w:pPr>
        <w:pStyle w:val="a4"/>
        <w:autoSpaceDE w:val="0"/>
        <w:autoSpaceDN w:val="0"/>
        <w:adjustRightInd w:val="0"/>
        <w:spacing w:after="0" w:line="240" w:lineRule="auto"/>
        <w:ind w:left="0"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sz w:val="28"/>
          <w:szCs w:val="28"/>
        </w:rPr>
        <w:t>нестабильная социально-экономическая ситуация в стране, на рынке труда,</w:t>
      </w:r>
    </w:p>
    <w:p w:rsidR="00B06305" w:rsidRPr="008A6C5B" w:rsidRDefault="00B06305" w:rsidP="00892AD0">
      <w:pPr>
        <w:pStyle w:val="a4"/>
        <w:autoSpaceDE w:val="0"/>
        <w:autoSpaceDN w:val="0"/>
        <w:adjustRightInd w:val="0"/>
        <w:spacing w:after="0" w:line="240" w:lineRule="auto"/>
        <w:ind w:left="0"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sz w:val="28"/>
          <w:szCs w:val="28"/>
        </w:rPr>
        <w:t>инфляция, риск и опасность снижения уровня финансирования школы, в связи с чем – отсутствие или нехватка бюджета на финансирование инновационных технологий и информационно-технологическое обеспечение школы;</w:t>
      </w:r>
    </w:p>
    <w:p w:rsidR="00B06305" w:rsidRPr="008A6C5B" w:rsidRDefault="00B06305" w:rsidP="00892AD0">
      <w:pPr>
        <w:pStyle w:val="a4"/>
        <w:autoSpaceDE w:val="0"/>
        <w:autoSpaceDN w:val="0"/>
        <w:adjustRightInd w:val="0"/>
        <w:spacing w:after="0" w:line="240" w:lineRule="auto"/>
        <w:ind w:left="0"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sz w:val="28"/>
          <w:szCs w:val="28"/>
        </w:rPr>
        <w:lastRenderedPageBreak/>
        <w:t xml:space="preserve">недостаточная активность и инициативность </w:t>
      </w:r>
      <w:proofErr w:type="gramStart"/>
      <w:r w:rsidRPr="008A6C5B">
        <w:rPr>
          <w:rFonts w:ascii="Times New Roman" w:eastAsiaTheme="minorHAnsi" w:hAnsi="Times New Roman"/>
          <w:sz w:val="28"/>
          <w:szCs w:val="28"/>
        </w:rPr>
        <w:t>отдельных</w:t>
      </w:r>
      <w:proofErr w:type="gramEnd"/>
      <w:r w:rsidRPr="008A6C5B">
        <w:rPr>
          <w:rFonts w:ascii="Times New Roman" w:eastAsiaTheme="minorHAnsi" w:hAnsi="Times New Roman"/>
          <w:sz w:val="28"/>
          <w:szCs w:val="28"/>
        </w:rPr>
        <w:t xml:space="preserve"> образовательных,</w:t>
      </w:r>
    </w:p>
    <w:p w:rsidR="00B06305" w:rsidRPr="008A6C5B" w:rsidRDefault="00B06305" w:rsidP="00892AD0">
      <w:pPr>
        <w:pStyle w:val="a4"/>
        <w:autoSpaceDE w:val="0"/>
        <w:autoSpaceDN w:val="0"/>
        <w:adjustRightInd w:val="0"/>
        <w:spacing w:after="0" w:line="240" w:lineRule="auto"/>
        <w:ind w:left="0"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sz w:val="28"/>
          <w:szCs w:val="28"/>
        </w:rPr>
        <w:t xml:space="preserve">творческих, общественных, </w:t>
      </w:r>
      <w:proofErr w:type="spellStart"/>
      <w:r w:rsidRPr="008A6C5B">
        <w:rPr>
          <w:rFonts w:ascii="Times New Roman" w:eastAsiaTheme="minorHAnsi" w:hAnsi="Times New Roman"/>
          <w:sz w:val="28"/>
          <w:szCs w:val="28"/>
        </w:rPr>
        <w:t>культурно-досу</w:t>
      </w:r>
      <w:r w:rsidR="00871999">
        <w:rPr>
          <w:rFonts w:ascii="Times New Roman" w:eastAsiaTheme="minorHAnsi" w:hAnsi="Times New Roman"/>
          <w:sz w:val="28"/>
          <w:szCs w:val="28"/>
        </w:rPr>
        <w:t>говых</w:t>
      </w:r>
      <w:proofErr w:type="spellEnd"/>
      <w:r w:rsidR="00871999">
        <w:rPr>
          <w:rFonts w:ascii="Times New Roman" w:eastAsiaTheme="minorHAnsi" w:hAnsi="Times New Roman"/>
          <w:sz w:val="28"/>
          <w:szCs w:val="28"/>
        </w:rPr>
        <w:t xml:space="preserve"> учреждений и организаций-</w:t>
      </w:r>
      <w:r w:rsidRPr="008A6C5B">
        <w:rPr>
          <w:rFonts w:ascii="Times New Roman" w:eastAsiaTheme="minorHAnsi" w:hAnsi="Times New Roman"/>
          <w:sz w:val="28"/>
          <w:szCs w:val="28"/>
        </w:rPr>
        <w:t>партнеров школы по творческому взаимодействию и сотрудничеству;</w:t>
      </w:r>
    </w:p>
    <w:p w:rsidR="00B06305" w:rsidRPr="008A6C5B" w:rsidRDefault="00B06305" w:rsidP="00892AD0">
      <w:pPr>
        <w:pStyle w:val="a4"/>
        <w:autoSpaceDE w:val="0"/>
        <w:autoSpaceDN w:val="0"/>
        <w:adjustRightInd w:val="0"/>
        <w:spacing w:after="0" w:line="240" w:lineRule="auto"/>
        <w:ind w:left="0"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sz w:val="28"/>
          <w:szCs w:val="28"/>
        </w:rPr>
        <w:t>возможная пассивность зрительской аудитории, не всегда желающей</w:t>
      </w:r>
    </w:p>
    <w:p w:rsidR="00B06305" w:rsidRPr="008A6C5B" w:rsidRDefault="00B06305" w:rsidP="00871999">
      <w:pPr>
        <w:pStyle w:val="a4"/>
        <w:autoSpaceDE w:val="0"/>
        <w:autoSpaceDN w:val="0"/>
        <w:adjustRightInd w:val="0"/>
        <w:spacing w:after="0" w:line="240" w:lineRule="auto"/>
        <w:ind w:left="0"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sz w:val="28"/>
          <w:szCs w:val="28"/>
        </w:rPr>
        <w:t xml:space="preserve">присутствовать на творческих, образовательных и культурно-просветительских мероприятиях школы и ее творческих партнеров, что способствует появлению такой проблемы, как </w:t>
      </w:r>
      <w:proofErr w:type="gramStart"/>
      <w:r w:rsidRPr="008A6C5B">
        <w:rPr>
          <w:rFonts w:ascii="Times New Roman" w:eastAsiaTheme="minorHAnsi" w:hAnsi="Times New Roman"/>
          <w:sz w:val="28"/>
          <w:szCs w:val="28"/>
        </w:rPr>
        <w:t>слабая</w:t>
      </w:r>
      <w:proofErr w:type="gramEnd"/>
      <w:r w:rsidRPr="008A6C5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8A6C5B">
        <w:rPr>
          <w:rFonts w:ascii="Times New Roman" w:eastAsiaTheme="minorHAnsi" w:hAnsi="Times New Roman"/>
          <w:sz w:val="28"/>
          <w:szCs w:val="28"/>
        </w:rPr>
        <w:t>заполняемость</w:t>
      </w:r>
      <w:proofErr w:type="spellEnd"/>
      <w:r w:rsidRPr="008A6C5B">
        <w:rPr>
          <w:rFonts w:ascii="Times New Roman" w:eastAsiaTheme="minorHAnsi" w:hAnsi="Times New Roman"/>
          <w:sz w:val="28"/>
          <w:szCs w:val="28"/>
        </w:rPr>
        <w:t xml:space="preserve"> зрительных залов во время проводимых мероприятий.</w:t>
      </w:r>
    </w:p>
    <w:p w:rsidR="00B06305" w:rsidRPr="008A6C5B" w:rsidRDefault="00B06305" w:rsidP="00350776">
      <w:pPr>
        <w:pStyle w:val="a4"/>
        <w:autoSpaceDE w:val="0"/>
        <w:autoSpaceDN w:val="0"/>
        <w:adjustRightInd w:val="0"/>
        <w:spacing w:after="0" w:line="240" w:lineRule="auto"/>
        <w:ind w:left="0" w:right="283"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sz w:val="28"/>
          <w:szCs w:val="28"/>
        </w:rPr>
        <w:t>Необходимо постоянно проводить работу по повышению профессиональной компетенции и уровня компьютерной подготовки педагогического коллектива школы, демонстрации возможностей инновационных программ и технологий музыкального образования для всех участников образовательного процесса, активнее вовлекать в творческий инновационный процесс не только непосредственных участников образовательного процесса, но и потенциальную зрительскую аудиторию.</w:t>
      </w:r>
    </w:p>
    <w:p w:rsidR="00B06305" w:rsidRPr="008A6C5B" w:rsidRDefault="00B06305" w:rsidP="00350776">
      <w:pPr>
        <w:pStyle w:val="a4"/>
        <w:autoSpaceDE w:val="0"/>
        <w:autoSpaceDN w:val="0"/>
        <w:adjustRightInd w:val="0"/>
        <w:spacing w:after="0" w:line="240" w:lineRule="auto"/>
        <w:ind w:left="0" w:right="283"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sz w:val="28"/>
          <w:szCs w:val="28"/>
        </w:rPr>
        <w:t>Активная работа в данном направлении позволит минимизировать</w:t>
      </w:r>
      <w:r w:rsidR="00892AD0" w:rsidRPr="008A6C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8A6C5B">
        <w:rPr>
          <w:rFonts w:ascii="Times New Roman" w:eastAsiaTheme="minorHAnsi" w:hAnsi="Times New Roman"/>
          <w:sz w:val="28"/>
          <w:szCs w:val="28"/>
        </w:rPr>
        <w:t>и сократить большинство рисков, способствуя успешной реализации намеченных целей.</w:t>
      </w:r>
    </w:p>
    <w:p w:rsidR="008650CF" w:rsidRPr="008A6C5B" w:rsidRDefault="008650CF" w:rsidP="00350776">
      <w:pPr>
        <w:pStyle w:val="a4"/>
        <w:autoSpaceDE w:val="0"/>
        <w:autoSpaceDN w:val="0"/>
        <w:adjustRightInd w:val="0"/>
        <w:spacing w:after="0" w:line="240" w:lineRule="auto"/>
        <w:ind w:left="0" w:right="283"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B06305" w:rsidRPr="008A6C5B" w:rsidRDefault="008650CF" w:rsidP="00350776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8A6C5B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>V</w:t>
      </w:r>
      <w:r w:rsidR="00B06305" w:rsidRPr="008A6C5B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>III</w:t>
      </w:r>
      <w:r w:rsidR="00B06305" w:rsidRPr="008A6C5B">
        <w:rPr>
          <w:rFonts w:ascii="Times New Roman" w:eastAsiaTheme="minorHAnsi" w:hAnsi="Times New Roman"/>
          <w:b/>
          <w:bCs/>
          <w:sz w:val="28"/>
          <w:szCs w:val="28"/>
        </w:rPr>
        <w:t xml:space="preserve">. Оценка эффективности Программы. </w:t>
      </w:r>
    </w:p>
    <w:p w:rsidR="00B06305" w:rsidRPr="008A6C5B" w:rsidRDefault="00B06305" w:rsidP="00350776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B06305" w:rsidRPr="008A6C5B" w:rsidRDefault="00B06305" w:rsidP="00892AD0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sz w:val="28"/>
          <w:szCs w:val="28"/>
        </w:rPr>
        <w:t>Эффективность реализации Программы развития определяется путем определения показателей выполнения Программы, соотнесения прогнозных</w:t>
      </w:r>
    </w:p>
    <w:p w:rsidR="00B06305" w:rsidRPr="008A6C5B" w:rsidRDefault="00B06305" w:rsidP="00892AD0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sz w:val="28"/>
          <w:szCs w:val="28"/>
        </w:rPr>
        <w:t>результатов с результатами, обозначенными в Программе.</w:t>
      </w:r>
    </w:p>
    <w:p w:rsidR="00B06305" w:rsidRPr="008A6C5B" w:rsidRDefault="00B06305" w:rsidP="00892AD0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sz w:val="28"/>
          <w:szCs w:val="28"/>
        </w:rPr>
        <w:t>При этом важнейшим показателем эффективности будет являться констатация достижения детской школы искусств нового качественного состояния, определяемого изменениями важнейших элементов образовательной системы ДШИ, а именно:</w:t>
      </w:r>
    </w:p>
    <w:p w:rsidR="00B06305" w:rsidRPr="008A6C5B" w:rsidRDefault="00B06305" w:rsidP="002E54D8">
      <w:pPr>
        <w:pStyle w:val="a4"/>
        <w:autoSpaceDE w:val="0"/>
        <w:autoSpaceDN w:val="0"/>
        <w:adjustRightInd w:val="0"/>
        <w:spacing w:after="0" w:line="240" w:lineRule="auto"/>
        <w:ind w:left="0"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sz w:val="28"/>
          <w:szCs w:val="28"/>
        </w:rPr>
        <w:t xml:space="preserve">внедрение и успешное функционирование новых организационно </w:t>
      </w:r>
      <w:proofErr w:type="gramStart"/>
      <w:r w:rsidRPr="008A6C5B">
        <w:rPr>
          <w:rFonts w:ascii="Times New Roman" w:eastAsiaTheme="minorHAnsi" w:hAnsi="Times New Roman"/>
          <w:sz w:val="28"/>
          <w:szCs w:val="28"/>
        </w:rPr>
        <w:t>-ф</w:t>
      </w:r>
      <w:proofErr w:type="gramEnd"/>
      <w:r w:rsidRPr="008A6C5B">
        <w:rPr>
          <w:rFonts w:ascii="Times New Roman" w:eastAsiaTheme="minorHAnsi" w:hAnsi="Times New Roman"/>
          <w:sz w:val="28"/>
          <w:szCs w:val="28"/>
        </w:rPr>
        <w:t>инансовых механизмов, обеспечивающих жизнедеятельность ДШИ;</w:t>
      </w:r>
    </w:p>
    <w:p w:rsidR="00B06305" w:rsidRPr="008A6C5B" w:rsidRDefault="00B06305" w:rsidP="002E54D8">
      <w:pPr>
        <w:pStyle w:val="a4"/>
        <w:autoSpaceDE w:val="0"/>
        <w:autoSpaceDN w:val="0"/>
        <w:adjustRightInd w:val="0"/>
        <w:spacing w:after="0" w:line="240" w:lineRule="auto"/>
        <w:ind w:left="0"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sz w:val="28"/>
          <w:szCs w:val="28"/>
        </w:rPr>
        <w:t>обеспечение информационной открытости ДШИ;</w:t>
      </w:r>
    </w:p>
    <w:p w:rsidR="00B06305" w:rsidRPr="008A6C5B" w:rsidRDefault="00B06305" w:rsidP="002E54D8">
      <w:pPr>
        <w:pStyle w:val="a4"/>
        <w:autoSpaceDE w:val="0"/>
        <w:autoSpaceDN w:val="0"/>
        <w:adjustRightInd w:val="0"/>
        <w:spacing w:after="0" w:line="240" w:lineRule="auto"/>
        <w:ind w:left="0"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sz w:val="28"/>
          <w:szCs w:val="28"/>
        </w:rPr>
        <w:t>обеспечение конкурентоспособности ДШИ, в том числе:</w:t>
      </w:r>
    </w:p>
    <w:p w:rsidR="00B06305" w:rsidRPr="008A6C5B" w:rsidRDefault="00B06305" w:rsidP="002E54D8">
      <w:pPr>
        <w:widowControl w:val="0"/>
        <w:tabs>
          <w:tab w:val="left" w:pos="720"/>
          <w:tab w:val="left" w:pos="2920"/>
          <w:tab w:val="left" w:pos="4460"/>
          <w:tab w:val="left" w:pos="6160"/>
          <w:tab w:val="left" w:pos="7900"/>
        </w:tabs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eastAsiaTheme="minorHAnsi" w:hAnsi="Times New Roman"/>
          <w:sz w:val="28"/>
          <w:szCs w:val="28"/>
        </w:rPr>
        <w:t>путем качественной реализации дополнительных</w:t>
      </w:r>
      <w:r w:rsidR="00874AAE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8A6C5B">
        <w:rPr>
          <w:rFonts w:ascii="Times New Roman" w:eastAsiaTheme="minorHAnsi" w:hAnsi="Times New Roman"/>
          <w:sz w:val="28"/>
          <w:szCs w:val="28"/>
        </w:rPr>
        <w:t>предпрофессиональных</w:t>
      </w:r>
      <w:proofErr w:type="spellEnd"/>
      <w:r w:rsidRPr="008A6C5B">
        <w:rPr>
          <w:rFonts w:ascii="Times New Roman" w:eastAsiaTheme="minorHAnsi" w:hAnsi="Times New Roman"/>
          <w:sz w:val="28"/>
          <w:szCs w:val="28"/>
        </w:rPr>
        <w:t xml:space="preserve"> программ в области искусств, </w:t>
      </w:r>
      <w:r w:rsidRPr="008A6C5B">
        <w:rPr>
          <w:rFonts w:ascii="Times New Roman" w:hAnsi="Times New Roman"/>
          <w:sz w:val="28"/>
          <w:szCs w:val="28"/>
        </w:rPr>
        <w:t>по</w:t>
      </w:r>
      <w:r w:rsidRPr="008A6C5B">
        <w:rPr>
          <w:rFonts w:ascii="Times New Roman" w:hAnsi="Times New Roman"/>
          <w:spacing w:val="-5"/>
          <w:sz w:val="28"/>
          <w:szCs w:val="28"/>
        </w:rPr>
        <w:t>л</w:t>
      </w:r>
      <w:r w:rsidRPr="008A6C5B">
        <w:rPr>
          <w:rFonts w:ascii="Times New Roman" w:hAnsi="Times New Roman"/>
          <w:sz w:val="28"/>
          <w:szCs w:val="28"/>
        </w:rPr>
        <w:t>о</w:t>
      </w:r>
      <w:r w:rsidRPr="008A6C5B">
        <w:rPr>
          <w:rFonts w:ascii="Times New Roman" w:hAnsi="Times New Roman"/>
          <w:spacing w:val="-3"/>
          <w:sz w:val="28"/>
          <w:szCs w:val="28"/>
        </w:rPr>
        <w:t>ж</w:t>
      </w:r>
      <w:r w:rsidRPr="008A6C5B">
        <w:rPr>
          <w:rFonts w:ascii="Times New Roman" w:hAnsi="Times New Roman"/>
          <w:sz w:val="28"/>
          <w:szCs w:val="28"/>
        </w:rPr>
        <w:t>ите</w:t>
      </w:r>
      <w:r w:rsidRPr="008A6C5B">
        <w:rPr>
          <w:rFonts w:ascii="Times New Roman" w:hAnsi="Times New Roman"/>
          <w:spacing w:val="-3"/>
          <w:sz w:val="28"/>
          <w:szCs w:val="28"/>
        </w:rPr>
        <w:t>л</w:t>
      </w:r>
      <w:r w:rsidRPr="008A6C5B">
        <w:rPr>
          <w:rFonts w:ascii="Times New Roman" w:hAnsi="Times New Roman"/>
          <w:spacing w:val="-2"/>
          <w:sz w:val="28"/>
          <w:szCs w:val="28"/>
        </w:rPr>
        <w:t>ь</w:t>
      </w:r>
      <w:r w:rsidRPr="008A6C5B">
        <w:rPr>
          <w:rFonts w:ascii="Times New Roman" w:hAnsi="Times New Roman"/>
          <w:sz w:val="28"/>
          <w:szCs w:val="28"/>
        </w:rPr>
        <w:t>н</w:t>
      </w:r>
      <w:r w:rsidRPr="008A6C5B">
        <w:rPr>
          <w:rFonts w:ascii="Times New Roman" w:hAnsi="Times New Roman"/>
          <w:spacing w:val="-4"/>
          <w:sz w:val="28"/>
          <w:szCs w:val="28"/>
        </w:rPr>
        <w:t>а</w:t>
      </w:r>
      <w:r w:rsidRPr="008A6C5B">
        <w:rPr>
          <w:rFonts w:ascii="Times New Roman" w:hAnsi="Times New Roman"/>
          <w:sz w:val="28"/>
          <w:szCs w:val="28"/>
        </w:rPr>
        <w:t>я д</w:t>
      </w:r>
      <w:r w:rsidRPr="008A6C5B">
        <w:rPr>
          <w:rFonts w:ascii="Times New Roman" w:hAnsi="Times New Roman"/>
          <w:spacing w:val="-3"/>
          <w:sz w:val="28"/>
          <w:szCs w:val="28"/>
        </w:rPr>
        <w:t>и</w:t>
      </w:r>
      <w:r w:rsidRPr="008A6C5B">
        <w:rPr>
          <w:rFonts w:ascii="Times New Roman" w:hAnsi="Times New Roman"/>
          <w:sz w:val="28"/>
          <w:szCs w:val="28"/>
        </w:rPr>
        <w:t>на</w:t>
      </w:r>
      <w:r w:rsidRPr="008A6C5B">
        <w:rPr>
          <w:rFonts w:ascii="Times New Roman" w:hAnsi="Times New Roman"/>
          <w:spacing w:val="-4"/>
          <w:sz w:val="28"/>
          <w:szCs w:val="28"/>
        </w:rPr>
        <w:t>м</w:t>
      </w:r>
      <w:r w:rsidRPr="008A6C5B">
        <w:rPr>
          <w:rFonts w:ascii="Times New Roman" w:hAnsi="Times New Roman"/>
          <w:sz w:val="28"/>
          <w:szCs w:val="28"/>
        </w:rPr>
        <w:t>ика ко</w:t>
      </w:r>
      <w:r w:rsidRPr="008A6C5B">
        <w:rPr>
          <w:rFonts w:ascii="Times New Roman" w:hAnsi="Times New Roman"/>
          <w:spacing w:val="-2"/>
          <w:sz w:val="28"/>
          <w:szCs w:val="28"/>
        </w:rPr>
        <w:t>л</w:t>
      </w:r>
      <w:r w:rsidRPr="008A6C5B">
        <w:rPr>
          <w:rFonts w:ascii="Times New Roman" w:hAnsi="Times New Roman"/>
          <w:spacing w:val="-3"/>
          <w:sz w:val="28"/>
          <w:szCs w:val="28"/>
        </w:rPr>
        <w:t>и</w:t>
      </w:r>
      <w:r w:rsidRPr="008A6C5B">
        <w:rPr>
          <w:rFonts w:ascii="Times New Roman" w:hAnsi="Times New Roman"/>
          <w:sz w:val="28"/>
          <w:szCs w:val="28"/>
        </w:rPr>
        <w:t xml:space="preserve">чества </w:t>
      </w:r>
      <w:r w:rsidRPr="008A6C5B">
        <w:rPr>
          <w:rFonts w:ascii="Times New Roman" w:hAnsi="Times New Roman"/>
          <w:spacing w:val="-5"/>
          <w:sz w:val="28"/>
          <w:szCs w:val="28"/>
        </w:rPr>
        <w:t>у</w:t>
      </w:r>
      <w:r w:rsidRPr="008A6C5B">
        <w:rPr>
          <w:rFonts w:ascii="Times New Roman" w:hAnsi="Times New Roman"/>
          <w:sz w:val="28"/>
          <w:szCs w:val="28"/>
        </w:rPr>
        <w:t>частни</w:t>
      </w:r>
      <w:r w:rsidRPr="008A6C5B">
        <w:rPr>
          <w:rFonts w:ascii="Times New Roman" w:hAnsi="Times New Roman"/>
          <w:spacing w:val="-3"/>
          <w:sz w:val="28"/>
          <w:szCs w:val="28"/>
        </w:rPr>
        <w:t>к</w:t>
      </w:r>
      <w:r w:rsidRPr="008A6C5B">
        <w:rPr>
          <w:rFonts w:ascii="Times New Roman" w:hAnsi="Times New Roman"/>
          <w:spacing w:val="1"/>
          <w:sz w:val="28"/>
          <w:szCs w:val="28"/>
        </w:rPr>
        <w:t>о</w:t>
      </w:r>
      <w:r w:rsidRPr="008A6C5B">
        <w:rPr>
          <w:rFonts w:ascii="Times New Roman" w:hAnsi="Times New Roman"/>
          <w:sz w:val="28"/>
          <w:szCs w:val="28"/>
        </w:rPr>
        <w:t xml:space="preserve">в </w:t>
      </w:r>
      <w:r w:rsidRPr="008A6C5B">
        <w:rPr>
          <w:rFonts w:ascii="Times New Roman" w:hAnsi="Times New Roman"/>
          <w:spacing w:val="-3"/>
          <w:sz w:val="28"/>
          <w:szCs w:val="28"/>
        </w:rPr>
        <w:t>кон</w:t>
      </w:r>
      <w:r w:rsidRPr="008A6C5B">
        <w:rPr>
          <w:rFonts w:ascii="Times New Roman" w:hAnsi="Times New Roman"/>
          <w:sz w:val="28"/>
          <w:szCs w:val="28"/>
        </w:rPr>
        <w:t>к</w:t>
      </w:r>
      <w:r w:rsidRPr="008A6C5B">
        <w:rPr>
          <w:rFonts w:ascii="Times New Roman" w:hAnsi="Times New Roman"/>
          <w:spacing w:val="-5"/>
          <w:sz w:val="28"/>
          <w:szCs w:val="28"/>
        </w:rPr>
        <w:t>у</w:t>
      </w:r>
      <w:r w:rsidRPr="008A6C5B">
        <w:rPr>
          <w:rFonts w:ascii="Times New Roman" w:hAnsi="Times New Roman"/>
          <w:sz w:val="28"/>
          <w:szCs w:val="28"/>
        </w:rPr>
        <w:t>р</w:t>
      </w:r>
      <w:r w:rsidRPr="008A6C5B">
        <w:rPr>
          <w:rFonts w:ascii="Times New Roman" w:hAnsi="Times New Roman"/>
          <w:spacing w:val="-4"/>
          <w:sz w:val="28"/>
          <w:szCs w:val="28"/>
        </w:rPr>
        <w:t>с</w:t>
      </w:r>
      <w:r w:rsidRPr="008A6C5B">
        <w:rPr>
          <w:rFonts w:ascii="Times New Roman" w:hAnsi="Times New Roman"/>
          <w:spacing w:val="-3"/>
          <w:sz w:val="28"/>
          <w:szCs w:val="28"/>
        </w:rPr>
        <w:t>ны</w:t>
      </w:r>
      <w:r w:rsidRPr="008A6C5B">
        <w:rPr>
          <w:rFonts w:ascii="Times New Roman" w:hAnsi="Times New Roman"/>
          <w:sz w:val="28"/>
          <w:szCs w:val="28"/>
        </w:rPr>
        <w:t>х выст</w:t>
      </w:r>
      <w:r w:rsidRPr="008A6C5B">
        <w:rPr>
          <w:rFonts w:ascii="Times New Roman" w:hAnsi="Times New Roman"/>
          <w:spacing w:val="-5"/>
          <w:sz w:val="28"/>
          <w:szCs w:val="28"/>
        </w:rPr>
        <w:t>у</w:t>
      </w:r>
      <w:r w:rsidRPr="008A6C5B">
        <w:rPr>
          <w:rFonts w:ascii="Times New Roman" w:hAnsi="Times New Roman"/>
          <w:sz w:val="28"/>
          <w:szCs w:val="28"/>
        </w:rPr>
        <w:t>п</w:t>
      </w:r>
      <w:r w:rsidRPr="008A6C5B">
        <w:rPr>
          <w:rFonts w:ascii="Times New Roman" w:hAnsi="Times New Roman"/>
          <w:spacing w:val="-2"/>
          <w:sz w:val="28"/>
          <w:szCs w:val="28"/>
        </w:rPr>
        <w:t>л</w:t>
      </w:r>
      <w:r w:rsidRPr="008A6C5B">
        <w:rPr>
          <w:rFonts w:ascii="Times New Roman" w:hAnsi="Times New Roman"/>
          <w:sz w:val="28"/>
          <w:szCs w:val="28"/>
        </w:rPr>
        <w:t>ен</w:t>
      </w:r>
      <w:r w:rsidRPr="008A6C5B">
        <w:rPr>
          <w:rFonts w:ascii="Times New Roman" w:hAnsi="Times New Roman"/>
          <w:spacing w:val="-3"/>
          <w:sz w:val="28"/>
          <w:szCs w:val="28"/>
        </w:rPr>
        <w:t>и</w:t>
      </w:r>
      <w:r w:rsidRPr="008A6C5B">
        <w:rPr>
          <w:rFonts w:ascii="Times New Roman" w:hAnsi="Times New Roman"/>
          <w:sz w:val="28"/>
          <w:szCs w:val="28"/>
        </w:rPr>
        <w:t xml:space="preserve">й, </w:t>
      </w:r>
      <w:r w:rsidRPr="008A6C5B">
        <w:rPr>
          <w:rFonts w:ascii="Times New Roman" w:eastAsiaTheme="minorHAnsi" w:hAnsi="Times New Roman"/>
          <w:sz w:val="28"/>
          <w:szCs w:val="28"/>
        </w:rPr>
        <w:t>сетевого взаимодействия ДШИ с другими образовательными организациями кул</w:t>
      </w:r>
      <w:r w:rsidR="00874AAE">
        <w:rPr>
          <w:rFonts w:ascii="Times New Roman" w:eastAsiaTheme="minorHAnsi" w:hAnsi="Times New Roman"/>
          <w:sz w:val="28"/>
          <w:szCs w:val="28"/>
        </w:rPr>
        <w:t>ь</w:t>
      </w:r>
      <w:r w:rsidRPr="008A6C5B">
        <w:rPr>
          <w:rFonts w:ascii="Times New Roman" w:eastAsiaTheme="minorHAnsi" w:hAnsi="Times New Roman"/>
          <w:sz w:val="28"/>
          <w:szCs w:val="28"/>
        </w:rPr>
        <w:t xml:space="preserve">туры, учреждениями </w:t>
      </w:r>
      <w:r w:rsidR="00874AAE">
        <w:rPr>
          <w:rFonts w:ascii="Times New Roman" w:eastAsiaTheme="minorHAnsi" w:hAnsi="Times New Roman"/>
          <w:sz w:val="28"/>
          <w:szCs w:val="28"/>
        </w:rPr>
        <w:t>села и района</w:t>
      </w:r>
      <w:r w:rsidRPr="008A6C5B">
        <w:rPr>
          <w:rFonts w:ascii="Times New Roman" w:eastAsiaTheme="minorHAnsi" w:hAnsi="Times New Roman"/>
          <w:sz w:val="28"/>
          <w:szCs w:val="28"/>
        </w:rPr>
        <w:t xml:space="preserve">, привлечения к обучению в школе детей с ограниченными возможностями здоровья; </w:t>
      </w:r>
    </w:p>
    <w:p w:rsidR="00B06305" w:rsidRPr="008A6C5B" w:rsidRDefault="00B06305" w:rsidP="00874AAE">
      <w:pPr>
        <w:pStyle w:val="a4"/>
        <w:widowControl w:val="0"/>
        <w:tabs>
          <w:tab w:val="left" w:pos="709"/>
          <w:tab w:val="left" w:pos="2920"/>
          <w:tab w:val="left" w:pos="4460"/>
          <w:tab w:val="left" w:pos="6160"/>
          <w:tab w:val="left" w:pos="7900"/>
        </w:tabs>
        <w:autoSpaceDE w:val="0"/>
        <w:autoSpaceDN w:val="0"/>
        <w:adjustRightInd w:val="0"/>
        <w:spacing w:after="0" w:line="240" w:lineRule="auto"/>
        <w:ind w:left="0"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A6C5B">
        <w:rPr>
          <w:rFonts w:ascii="Times New Roman" w:hAnsi="Times New Roman"/>
          <w:sz w:val="28"/>
          <w:szCs w:val="28"/>
        </w:rPr>
        <w:t>активного включения родителей (законных представителей) в образовательный процесс;</w:t>
      </w:r>
    </w:p>
    <w:p w:rsidR="00B06305" w:rsidRPr="008A6C5B" w:rsidRDefault="00B06305" w:rsidP="002E54D8">
      <w:pPr>
        <w:pStyle w:val="a4"/>
        <w:autoSpaceDE w:val="0"/>
        <w:autoSpaceDN w:val="0"/>
        <w:adjustRightInd w:val="0"/>
        <w:spacing w:after="0" w:line="240" w:lineRule="auto"/>
        <w:ind w:left="0" w:right="283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8A6C5B">
        <w:rPr>
          <w:rFonts w:ascii="Times New Roman" w:eastAsiaTheme="minorHAnsi" w:hAnsi="Times New Roman"/>
          <w:sz w:val="28"/>
          <w:szCs w:val="28"/>
        </w:rPr>
        <w:t xml:space="preserve">комфортностью </w:t>
      </w:r>
      <w:r w:rsidR="002E54D8" w:rsidRPr="008A6C5B">
        <w:rPr>
          <w:rFonts w:ascii="Times New Roman" w:eastAsiaTheme="minorHAnsi" w:hAnsi="Times New Roman"/>
          <w:sz w:val="28"/>
          <w:szCs w:val="28"/>
        </w:rPr>
        <w:t>образовательной среды,</w:t>
      </w:r>
      <w:r w:rsidRPr="008A6C5B">
        <w:rPr>
          <w:rFonts w:ascii="Times New Roman" w:eastAsiaTheme="minorHAnsi" w:hAnsi="Times New Roman"/>
          <w:sz w:val="28"/>
          <w:szCs w:val="28"/>
        </w:rPr>
        <w:t xml:space="preserve"> обеспечивающейся</w:t>
      </w:r>
      <w:r w:rsidR="002E54D8" w:rsidRPr="008A6C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8A6C5B">
        <w:rPr>
          <w:rFonts w:ascii="Times New Roman" w:eastAsiaTheme="minorHAnsi" w:hAnsi="Times New Roman"/>
          <w:sz w:val="28"/>
          <w:szCs w:val="28"/>
        </w:rPr>
        <w:t xml:space="preserve">достаточным количеством учебных классов; </w:t>
      </w:r>
    </w:p>
    <w:p w:rsidR="00F6061F" w:rsidRPr="00871999" w:rsidRDefault="00B06305" w:rsidP="00871999">
      <w:pPr>
        <w:pStyle w:val="a4"/>
        <w:widowControl w:val="0"/>
        <w:tabs>
          <w:tab w:val="left" w:pos="360"/>
        </w:tabs>
        <w:autoSpaceDE w:val="0"/>
        <w:autoSpaceDN w:val="0"/>
        <w:adjustRightInd w:val="0"/>
        <w:spacing w:before="90" w:after="0" w:line="290" w:lineRule="exact"/>
        <w:ind w:left="0" w:right="283" w:firstLine="709"/>
        <w:jc w:val="both"/>
        <w:rPr>
          <w:rFonts w:ascii="Times New Roman" w:hAnsi="Times New Roman"/>
          <w:sz w:val="28"/>
          <w:szCs w:val="28"/>
        </w:rPr>
      </w:pPr>
      <w:r w:rsidRPr="008A6C5B">
        <w:rPr>
          <w:rFonts w:ascii="Times New Roman" w:hAnsi="Times New Roman"/>
          <w:spacing w:val="-5"/>
          <w:sz w:val="28"/>
          <w:szCs w:val="28"/>
        </w:rPr>
        <w:t>у</w:t>
      </w:r>
      <w:r w:rsidRPr="008A6C5B">
        <w:rPr>
          <w:rFonts w:ascii="Times New Roman" w:hAnsi="Times New Roman"/>
          <w:sz w:val="28"/>
          <w:szCs w:val="28"/>
        </w:rPr>
        <w:t>креп</w:t>
      </w:r>
      <w:r w:rsidRPr="008A6C5B">
        <w:rPr>
          <w:rFonts w:ascii="Times New Roman" w:hAnsi="Times New Roman"/>
          <w:spacing w:val="-2"/>
          <w:sz w:val="28"/>
          <w:szCs w:val="28"/>
        </w:rPr>
        <w:t>л</w:t>
      </w:r>
      <w:r w:rsidRPr="008A6C5B">
        <w:rPr>
          <w:rFonts w:ascii="Times New Roman" w:hAnsi="Times New Roman"/>
          <w:sz w:val="28"/>
          <w:szCs w:val="28"/>
        </w:rPr>
        <w:t>е</w:t>
      </w:r>
      <w:r w:rsidRPr="008A6C5B">
        <w:rPr>
          <w:rFonts w:ascii="Times New Roman" w:hAnsi="Times New Roman"/>
          <w:spacing w:val="-3"/>
          <w:sz w:val="28"/>
          <w:szCs w:val="28"/>
        </w:rPr>
        <w:t>н</w:t>
      </w:r>
      <w:r w:rsidRPr="008A6C5B">
        <w:rPr>
          <w:rFonts w:ascii="Times New Roman" w:hAnsi="Times New Roman"/>
          <w:sz w:val="28"/>
          <w:szCs w:val="28"/>
        </w:rPr>
        <w:t>ие мат</w:t>
      </w:r>
      <w:r w:rsidRPr="008A6C5B">
        <w:rPr>
          <w:rFonts w:ascii="Times New Roman" w:hAnsi="Times New Roman"/>
          <w:spacing w:val="-5"/>
          <w:sz w:val="28"/>
          <w:szCs w:val="28"/>
        </w:rPr>
        <w:t>е</w:t>
      </w:r>
      <w:r w:rsidRPr="008A6C5B">
        <w:rPr>
          <w:rFonts w:ascii="Times New Roman" w:hAnsi="Times New Roman"/>
          <w:sz w:val="28"/>
          <w:szCs w:val="28"/>
        </w:rPr>
        <w:t>р</w:t>
      </w:r>
      <w:r w:rsidRPr="008A6C5B">
        <w:rPr>
          <w:rFonts w:ascii="Times New Roman" w:hAnsi="Times New Roman"/>
          <w:spacing w:val="-3"/>
          <w:sz w:val="28"/>
          <w:szCs w:val="28"/>
        </w:rPr>
        <w:t>и</w:t>
      </w:r>
      <w:r w:rsidRPr="008A6C5B">
        <w:rPr>
          <w:rFonts w:ascii="Times New Roman" w:hAnsi="Times New Roman"/>
          <w:spacing w:val="-4"/>
          <w:sz w:val="28"/>
          <w:szCs w:val="28"/>
        </w:rPr>
        <w:t>а</w:t>
      </w:r>
      <w:r w:rsidRPr="008A6C5B">
        <w:rPr>
          <w:rFonts w:ascii="Times New Roman" w:hAnsi="Times New Roman"/>
          <w:spacing w:val="-2"/>
          <w:sz w:val="28"/>
          <w:szCs w:val="28"/>
        </w:rPr>
        <w:t>ль</w:t>
      </w:r>
      <w:r w:rsidRPr="008A6C5B">
        <w:rPr>
          <w:rFonts w:ascii="Times New Roman" w:hAnsi="Times New Roman"/>
          <w:sz w:val="28"/>
          <w:szCs w:val="28"/>
        </w:rPr>
        <w:t>но-т</w:t>
      </w:r>
      <w:r w:rsidRPr="008A6C5B">
        <w:rPr>
          <w:rFonts w:ascii="Times New Roman" w:hAnsi="Times New Roman"/>
          <w:spacing w:val="-4"/>
          <w:sz w:val="28"/>
          <w:szCs w:val="28"/>
        </w:rPr>
        <w:t>е</w:t>
      </w:r>
      <w:r w:rsidRPr="008A6C5B">
        <w:rPr>
          <w:rFonts w:ascii="Times New Roman" w:hAnsi="Times New Roman"/>
          <w:sz w:val="28"/>
          <w:szCs w:val="28"/>
        </w:rPr>
        <w:t>х</w:t>
      </w:r>
      <w:r w:rsidRPr="008A6C5B">
        <w:rPr>
          <w:rFonts w:ascii="Times New Roman" w:hAnsi="Times New Roman"/>
          <w:spacing w:val="-3"/>
          <w:sz w:val="28"/>
          <w:szCs w:val="28"/>
        </w:rPr>
        <w:t>н</w:t>
      </w:r>
      <w:r w:rsidRPr="008A6C5B">
        <w:rPr>
          <w:rFonts w:ascii="Times New Roman" w:hAnsi="Times New Roman"/>
          <w:sz w:val="28"/>
          <w:szCs w:val="28"/>
        </w:rPr>
        <w:t>ич</w:t>
      </w:r>
      <w:r w:rsidRPr="008A6C5B">
        <w:rPr>
          <w:rFonts w:ascii="Times New Roman" w:hAnsi="Times New Roman"/>
          <w:spacing w:val="-3"/>
          <w:sz w:val="28"/>
          <w:szCs w:val="28"/>
        </w:rPr>
        <w:t>е</w:t>
      </w:r>
      <w:r w:rsidRPr="008A6C5B">
        <w:rPr>
          <w:rFonts w:ascii="Times New Roman" w:hAnsi="Times New Roman"/>
          <w:sz w:val="28"/>
          <w:szCs w:val="28"/>
        </w:rPr>
        <w:t>с</w:t>
      </w:r>
      <w:r w:rsidRPr="008A6C5B">
        <w:rPr>
          <w:rFonts w:ascii="Times New Roman" w:hAnsi="Times New Roman"/>
          <w:spacing w:val="-3"/>
          <w:sz w:val="28"/>
          <w:szCs w:val="28"/>
        </w:rPr>
        <w:t>к</w:t>
      </w:r>
      <w:r w:rsidRPr="008A6C5B">
        <w:rPr>
          <w:rFonts w:ascii="Times New Roman" w:hAnsi="Times New Roman"/>
          <w:sz w:val="28"/>
          <w:szCs w:val="28"/>
        </w:rPr>
        <w:t>ой</w:t>
      </w:r>
      <w:r w:rsidRPr="008A6C5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A6C5B">
        <w:rPr>
          <w:rFonts w:ascii="Times New Roman" w:hAnsi="Times New Roman"/>
          <w:spacing w:val="-3"/>
          <w:sz w:val="28"/>
          <w:szCs w:val="28"/>
        </w:rPr>
        <w:t>б</w:t>
      </w:r>
      <w:r w:rsidRPr="008A6C5B">
        <w:rPr>
          <w:rFonts w:ascii="Times New Roman" w:hAnsi="Times New Roman"/>
          <w:sz w:val="28"/>
          <w:szCs w:val="28"/>
        </w:rPr>
        <w:t>азы</w:t>
      </w:r>
      <w:r w:rsidRPr="008A6C5B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8A6C5B">
        <w:rPr>
          <w:rFonts w:ascii="Times New Roman" w:hAnsi="Times New Roman"/>
          <w:spacing w:val="-3"/>
          <w:sz w:val="28"/>
          <w:szCs w:val="28"/>
        </w:rPr>
        <w:t>Д</w:t>
      </w:r>
      <w:r w:rsidRPr="008A6C5B">
        <w:rPr>
          <w:rFonts w:ascii="Times New Roman" w:hAnsi="Times New Roman"/>
          <w:sz w:val="28"/>
          <w:szCs w:val="28"/>
        </w:rPr>
        <w:t>Ш</w:t>
      </w:r>
      <w:r w:rsidRPr="008A6C5B">
        <w:rPr>
          <w:rFonts w:ascii="Times New Roman" w:hAnsi="Times New Roman"/>
          <w:spacing w:val="-3"/>
          <w:sz w:val="28"/>
          <w:szCs w:val="28"/>
        </w:rPr>
        <w:t>И</w:t>
      </w:r>
      <w:r w:rsidRPr="008A6C5B">
        <w:rPr>
          <w:rFonts w:ascii="Times New Roman" w:hAnsi="Times New Roman"/>
          <w:sz w:val="28"/>
          <w:szCs w:val="28"/>
        </w:rPr>
        <w:t>.</w:t>
      </w:r>
    </w:p>
    <w:sectPr w:rsidR="00F6061F" w:rsidRPr="00871999" w:rsidSect="00B57C58">
      <w:footerReference w:type="default" r:id="rId16"/>
      <w:pgSz w:w="11906" w:h="16838" w:code="9"/>
      <w:pgMar w:top="992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F6" w:rsidRDefault="00CB4EF6" w:rsidP="00567D0A">
      <w:pPr>
        <w:spacing w:after="0" w:line="240" w:lineRule="auto"/>
      </w:pPr>
      <w:r>
        <w:separator/>
      </w:r>
    </w:p>
  </w:endnote>
  <w:endnote w:type="continuationSeparator" w:id="0">
    <w:p w:rsidR="00CB4EF6" w:rsidRDefault="00CB4EF6" w:rsidP="00567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1767090"/>
      <w:docPartObj>
        <w:docPartGallery w:val="Page Numbers (Bottom of Page)"/>
        <w:docPartUnique/>
      </w:docPartObj>
    </w:sdtPr>
    <w:sdtContent>
      <w:p w:rsidR="00500821" w:rsidRDefault="00B328A3">
        <w:pPr>
          <w:pStyle w:val="ab"/>
          <w:jc w:val="center"/>
        </w:pPr>
        <w:r>
          <w:rPr>
            <w:noProof/>
          </w:rPr>
          <w:fldChar w:fldCharType="begin"/>
        </w:r>
        <w:r w:rsidR="00500821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217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821" w:rsidRDefault="0050082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F6" w:rsidRDefault="00CB4EF6" w:rsidP="00567D0A">
      <w:pPr>
        <w:spacing w:after="0" w:line="240" w:lineRule="auto"/>
      </w:pPr>
      <w:r>
        <w:separator/>
      </w:r>
    </w:p>
  </w:footnote>
  <w:footnote w:type="continuationSeparator" w:id="0">
    <w:p w:rsidR="00CB4EF6" w:rsidRDefault="00CB4EF6" w:rsidP="00567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39F11CF"/>
    <w:multiLevelType w:val="hybridMultilevel"/>
    <w:tmpl w:val="478662A6"/>
    <w:lvl w:ilvl="0" w:tplc="574EA2F8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6DC4A12"/>
    <w:multiLevelType w:val="hybridMultilevel"/>
    <w:tmpl w:val="F6EA2F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>
    <w:nsid w:val="092E62CB"/>
    <w:multiLevelType w:val="hybridMultilevel"/>
    <w:tmpl w:val="7898D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361CD6">
      <w:numFmt w:val="bullet"/>
      <w:lvlText w:val=""/>
      <w:lvlJc w:val="left"/>
      <w:pPr>
        <w:ind w:left="1440" w:hanging="360"/>
      </w:pPr>
      <w:rPr>
        <w:rFonts w:ascii="Wingdings" w:eastAsiaTheme="minorHAnsi" w:hAnsi="Wingdings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667FC"/>
    <w:multiLevelType w:val="hybridMultilevel"/>
    <w:tmpl w:val="D270A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81655"/>
    <w:multiLevelType w:val="hybridMultilevel"/>
    <w:tmpl w:val="E1E6F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E064F"/>
    <w:multiLevelType w:val="hybridMultilevel"/>
    <w:tmpl w:val="8124B16C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>
    <w:nsid w:val="1B2A404E"/>
    <w:multiLevelType w:val="hybridMultilevel"/>
    <w:tmpl w:val="4D88D9B4"/>
    <w:lvl w:ilvl="0" w:tplc="04190001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7">
    <w:nsid w:val="24C72632"/>
    <w:multiLevelType w:val="hybridMultilevel"/>
    <w:tmpl w:val="2BAA9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585777"/>
    <w:multiLevelType w:val="hybridMultilevel"/>
    <w:tmpl w:val="7602CA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DB4CA1"/>
    <w:multiLevelType w:val="hybridMultilevel"/>
    <w:tmpl w:val="BCB02108"/>
    <w:lvl w:ilvl="0" w:tplc="B17A00A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9224409"/>
    <w:multiLevelType w:val="hybridMultilevel"/>
    <w:tmpl w:val="00369490"/>
    <w:lvl w:ilvl="0" w:tplc="5A10987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BE525E1"/>
    <w:multiLevelType w:val="hybridMultilevel"/>
    <w:tmpl w:val="C7E89A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0A7462F"/>
    <w:multiLevelType w:val="hybridMultilevel"/>
    <w:tmpl w:val="65669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316AE"/>
    <w:multiLevelType w:val="hybridMultilevel"/>
    <w:tmpl w:val="7124E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5802D22"/>
    <w:multiLevelType w:val="hybridMultilevel"/>
    <w:tmpl w:val="1FD6A930"/>
    <w:lvl w:ilvl="0" w:tplc="8DAEB026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5A64D9E"/>
    <w:multiLevelType w:val="hybridMultilevel"/>
    <w:tmpl w:val="D67840FA"/>
    <w:lvl w:ilvl="0" w:tplc="04190001">
      <w:start w:val="1"/>
      <w:numFmt w:val="bullet"/>
      <w:lvlText w:val=""/>
      <w:lvlJc w:val="left"/>
      <w:pPr>
        <w:ind w:left="2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16">
    <w:nsid w:val="35F1148F"/>
    <w:multiLevelType w:val="hybridMultilevel"/>
    <w:tmpl w:val="D778B70C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7">
    <w:nsid w:val="374878DB"/>
    <w:multiLevelType w:val="hybridMultilevel"/>
    <w:tmpl w:val="777C2B1C"/>
    <w:lvl w:ilvl="0" w:tplc="D93460D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A7E2A29"/>
    <w:multiLevelType w:val="hybridMultilevel"/>
    <w:tmpl w:val="9490F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50696"/>
    <w:multiLevelType w:val="hybridMultilevel"/>
    <w:tmpl w:val="C9FA356A"/>
    <w:lvl w:ilvl="0" w:tplc="5A10987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D7165"/>
    <w:multiLevelType w:val="hybridMultilevel"/>
    <w:tmpl w:val="BE66BE42"/>
    <w:lvl w:ilvl="0" w:tplc="8DAEB02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44F40D4"/>
    <w:multiLevelType w:val="hybridMultilevel"/>
    <w:tmpl w:val="71CE4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574BA3"/>
    <w:multiLevelType w:val="hybridMultilevel"/>
    <w:tmpl w:val="FBD23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012772"/>
    <w:multiLevelType w:val="hybridMultilevel"/>
    <w:tmpl w:val="F8C2BE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2844FCF"/>
    <w:multiLevelType w:val="hybridMultilevel"/>
    <w:tmpl w:val="CFB27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FF3827"/>
    <w:multiLevelType w:val="hybridMultilevel"/>
    <w:tmpl w:val="E57C61B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F84307"/>
    <w:multiLevelType w:val="hybridMultilevel"/>
    <w:tmpl w:val="490252FE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7">
    <w:nsid w:val="5B5A4B3C"/>
    <w:multiLevelType w:val="hybridMultilevel"/>
    <w:tmpl w:val="053AD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BB38FC"/>
    <w:multiLevelType w:val="hybridMultilevel"/>
    <w:tmpl w:val="A8E04E2A"/>
    <w:lvl w:ilvl="0" w:tplc="04190001">
      <w:start w:val="1"/>
      <w:numFmt w:val="bullet"/>
      <w:lvlText w:val=""/>
      <w:lvlJc w:val="left"/>
      <w:pPr>
        <w:ind w:left="3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</w:abstractNum>
  <w:abstractNum w:abstractNumId="29">
    <w:nsid w:val="63045250"/>
    <w:multiLevelType w:val="hybridMultilevel"/>
    <w:tmpl w:val="A98CF66E"/>
    <w:lvl w:ilvl="0" w:tplc="041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0">
    <w:nsid w:val="68CC2627"/>
    <w:multiLevelType w:val="hybridMultilevel"/>
    <w:tmpl w:val="6D2A73F2"/>
    <w:lvl w:ilvl="0" w:tplc="3B28BD90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1">
    <w:nsid w:val="6A6C7F50"/>
    <w:multiLevelType w:val="hybridMultilevel"/>
    <w:tmpl w:val="DE54F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AA2BDC"/>
    <w:multiLevelType w:val="hybridMultilevel"/>
    <w:tmpl w:val="8A347E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6B72CE4"/>
    <w:multiLevelType w:val="hybridMultilevel"/>
    <w:tmpl w:val="C8D082A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135ADD"/>
    <w:multiLevelType w:val="hybridMultilevel"/>
    <w:tmpl w:val="656077A8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34"/>
  </w:num>
  <w:num w:numId="5">
    <w:abstractNumId w:val="16"/>
  </w:num>
  <w:num w:numId="6">
    <w:abstractNumId w:val="22"/>
  </w:num>
  <w:num w:numId="7">
    <w:abstractNumId w:val="33"/>
  </w:num>
  <w:num w:numId="8">
    <w:abstractNumId w:val="5"/>
  </w:num>
  <w:num w:numId="9">
    <w:abstractNumId w:val="26"/>
  </w:num>
  <w:num w:numId="10">
    <w:abstractNumId w:val="21"/>
  </w:num>
  <w:num w:numId="11">
    <w:abstractNumId w:val="28"/>
  </w:num>
  <w:num w:numId="12">
    <w:abstractNumId w:val="31"/>
  </w:num>
  <w:num w:numId="13">
    <w:abstractNumId w:val="11"/>
  </w:num>
  <w:num w:numId="14">
    <w:abstractNumId w:val="30"/>
  </w:num>
  <w:num w:numId="15">
    <w:abstractNumId w:val="0"/>
  </w:num>
  <w:num w:numId="16">
    <w:abstractNumId w:val="24"/>
  </w:num>
  <w:num w:numId="17">
    <w:abstractNumId w:val="32"/>
  </w:num>
  <w:num w:numId="18">
    <w:abstractNumId w:val="3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2"/>
  </w:num>
  <w:num w:numId="23">
    <w:abstractNumId w:val="29"/>
  </w:num>
  <w:num w:numId="24">
    <w:abstractNumId w:val="6"/>
  </w:num>
  <w:num w:numId="25">
    <w:abstractNumId w:val="15"/>
  </w:num>
  <w:num w:numId="26">
    <w:abstractNumId w:val="1"/>
  </w:num>
  <w:num w:numId="27">
    <w:abstractNumId w:val="13"/>
  </w:num>
  <w:num w:numId="28">
    <w:abstractNumId w:val="10"/>
  </w:num>
  <w:num w:numId="29">
    <w:abstractNumId w:val="19"/>
  </w:num>
  <w:num w:numId="30">
    <w:abstractNumId w:val="17"/>
  </w:num>
  <w:num w:numId="31">
    <w:abstractNumId w:val="20"/>
  </w:num>
  <w:num w:numId="32">
    <w:abstractNumId w:val="14"/>
  </w:num>
  <w:num w:numId="33">
    <w:abstractNumId w:val="4"/>
  </w:num>
  <w:num w:numId="34">
    <w:abstractNumId w:val="27"/>
  </w:num>
  <w:num w:numId="35">
    <w:abstractNumId w:val="7"/>
  </w:num>
  <w:num w:numId="36">
    <w:abstractNumId w:val="23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305"/>
    <w:rsid w:val="00026529"/>
    <w:rsid w:val="00034B64"/>
    <w:rsid w:val="00065A0C"/>
    <w:rsid w:val="000712CB"/>
    <w:rsid w:val="000B6664"/>
    <w:rsid w:val="001069FC"/>
    <w:rsid w:val="00116D18"/>
    <w:rsid w:val="00155C75"/>
    <w:rsid w:val="001B04E5"/>
    <w:rsid w:val="001B3831"/>
    <w:rsid w:val="001D1E4C"/>
    <w:rsid w:val="001D753C"/>
    <w:rsid w:val="00217B05"/>
    <w:rsid w:val="002204B1"/>
    <w:rsid w:val="002263AA"/>
    <w:rsid w:val="00285A05"/>
    <w:rsid w:val="002D2E40"/>
    <w:rsid w:val="002E54D8"/>
    <w:rsid w:val="00305441"/>
    <w:rsid w:val="00343A16"/>
    <w:rsid w:val="00350776"/>
    <w:rsid w:val="003539A8"/>
    <w:rsid w:val="003A7BE0"/>
    <w:rsid w:val="003C2636"/>
    <w:rsid w:val="00416F2E"/>
    <w:rsid w:val="0042178D"/>
    <w:rsid w:val="004352DE"/>
    <w:rsid w:val="004429C5"/>
    <w:rsid w:val="00453382"/>
    <w:rsid w:val="004B41D7"/>
    <w:rsid w:val="004B6415"/>
    <w:rsid w:val="004D6813"/>
    <w:rsid w:val="004E1854"/>
    <w:rsid w:val="00500821"/>
    <w:rsid w:val="00553C5B"/>
    <w:rsid w:val="00567D0A"/>
    <w:rsid w:val="005A2B31"/>
    <w:rsid w:val="0064134F"/>
    <w:rsid w:val="006C4BE0"/>
    <w:rsid w:val="007806A5"/>
    <w:rsid w:val="007B17A9"/>
    <w:rsid w:val="008650CF"/>
    <w:rsid w:val="00871999"/>
    <w:rsid w:val="00874AAE"/>
    <w:rsid w:val="00892AD0"/>
    <w:rsid w:val="00897CB4"/>
    <w:rsid w:val="008A2065"/>
    <w:rsid w:val="008A551D"/>
    <w:rsid w:val="008A6C5B"/>
    <w:rsid w:val="008A73F9"/>
    <w:rsid w:val="008F1A6A"/>
    <w:rsid w:val="0097343C"/>
    <w:rsid w:val="00A15C78"/>
    <w:rsid w:val="00A42350"/>
    <w:rsid w:val="00A805C5"/>
    <w:rsid w:val="00A871D0"/>
    <w:rsid w:val="00B06305"/>
    <w:rsid w:val="00B16E43"/>
    <w:rsid w:val="00B25877"/>
    <w:rsid w:val="00B328A3"/>
    <w:rsid w:val="00B57C58"/>
    <w:rsid w:val="00B661A5"/>
    <w:rsid w:val="00BD4F58"/>
    <w:rsid w:val="00C328DD"/>
    <w:rsid w:val="00C53288"/>
    <w:rsid w:val="00C5482F"/>
    <w:rsid w:val="00C65658"/>
    <w:rsid w:val="00C819C2"/>
    <w:rsid w:val="00CB4EF6"/>
    <w:rsid w:val="00CD31B2"/>
    <w:rsid w:val="00D53147"/>
    <w:rsid w:val="00D763A1"/>
    <w:rsid w:val="00DA37F2"/>
    <w:rsid w:val="00DB6AC6"/>
    <w:rsid w:val="00DC72E8"/>
    <w:rsid w:val="00DD3669"/>
    <w:rsid w:val="00DE1ECB"/>
    <w:rsid w:val="00E2306C"/>
    <w:rsid w:val="00E46B1E"/>
    <w:rsid w:val="00E500D6"/>
    <w:rsid w:val="00EB52A9"/>
    <w:rsid w:val="00ED1EF5"/>
    <w:rsid w:val="00EE06C0"/>
    <w:rsid w:val="00EF7804"/>
    <w:rsid w:val="00F6061F"/>
    <w:rsid w:val="00FA46B9"/>
    <w:rsid w:val="00FD018E"/>
    <w:rsid w:val="00FE4078"/>
    <w:rsid w:val="00FF2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05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806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3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06305"/>
    <w:pPr>
      <w:ind w:left="720"/>
      <w:contextualSpacing/>
    </w:pPr>
  </w:style>
  <w:style w:type="paragraph" w:styleId="a5">
    <w:name w:val="Normal (Web)"/>
    <w:basedOn w:val="a"/>
    <w:uiPriority w:val="99"/>
    <w:rsid w:val="00B06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063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uiPriority w:val="99"/>
    <w:rsid w:val="00B06305"/>
    <w:pPr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Georgia" w:eastAsia="Times New Roman" w:hAnsi="Georgia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6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305"/>
    <w:rPr>
      <w:rFonts w:ascii="Tahoma" w:eastAsia="Calibri" w:hAnsi="Tahoma" w:cs="Tahoma"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B06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0630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06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6305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06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06305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3"/>
    <w:uiPriority w:val="39"/>
    <w:rsid w:val="00D53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ice">
    <w:name w:val="voice"/>
    <w:basedOn w:val="a"/>
    <w:rsid w:val="00EE06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E06C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806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Body Text"/>
    <w:basedOn w:val="a"/>
    <w:link w:val="13"/>
    <w:rsid w:val="00ED1EF5"/>
    <w:pPr>
      <w:spacing w:after="120" w:line="276" w:lineRule="auto"/>
    </w:pPr>
    <w:rPr>
      <w:rFonts w:eastAsia="Times New Roman"/>
    </w:rPr>
  </w:style>
  <w:style w:type="character" w:customStyle="1" w:styleId="af">
    <w:name w:val="Основной текст Знак"/>
    <w:basedOn w:val="a0"/>
    <w:link w:val="ae"/>
    <w:uiPriority w:val="99"/>
    <w:semiHidden/>
    <w:rsid w:val="00ED1EF5"/>
    <w:rPr>
      <w:rFonts w:ascii="Calibri" w:eastAsia="Calibri" w:hAnsi="Calibri" w:cs="Times New Roman"/>
    </w:rPr>
  </w:style>
  <w:style w:type="character" w:customStyle="1" w:styleId="13">
    <w:name w:val="Основной текст Знак1"/>
    <w:link w:val="ae"/>
    <w:locked/>
    <w:rsid w:val="00ED1EF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www.garant.ru/products/ipo/prime/doc/71241402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docs.cntd.ru/document/42020108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kmuz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arant.ru/products/ipo/prime/doc/71241402/" TargetMode="Externa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yperlink" Target="http://docs.cntd.ru/document/420201089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Стаж работы</a:t>
            </a:r>
          </a:p>
        </c:rich>
      </c:tx>
      <c:layout>
        <c:manualLayout>
          <c:xMode val="edge"/>
          <c:yMode val="edge"/>
          <c:x val="0.32963123644251624"/>
          <c:y val="2.5974025974026069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4350521802995883"/>
          <c:y val="7.8289191123836921E-2"/>
          <c:w val="0.66520413798600564"/>
          <c:h val="0.7414319800933976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работы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5-10 лет</c:v>
                </c:pt>
                <c:pt idx="2">
                  <c:v>10-20 лет</c:v>
                </c:pt>
                <c:pt idx="3">
                  <c:v>более 20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9</c:v>
                </c:pt>
                <c:pt idx="3">
                  <c:v>43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31330183727034627"/>
          <c:y val="0.76278527879940494"/>
          <c:w val="0.41962160049142794"/>
          <c:h val="0.16628374431252541"/>
        </c:manualLayout>
      </c:layout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Образование</a:t>
            </a:r>
            <a:r>
              <a:rPr lang="ru-RU" baseline="0">
                <a:latin typeface="Times New Roman" pitchFamily="18" charset="0"/>
                <a:cs typeface="Times New Roman" pitchFamily="18" charset="0"/>
              </a:rPr>
              <a:t> преподавателей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217942768754844"/>
          <c:y val="0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4350511979993921"/>
          <c:y val="6.9147107410295769E-2"/>
          <c:w val="0.66218593608554788"/>
          <c:h val="0.7332581989551625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работы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высшее образование</c:v>
                </c:pt>
                <c:pt idx="1">
                  <c:v>среднее образование</c:v>
                </c:pt>
                <c:pt idx="2">
                  <c:v>незаконченое высшее образование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38</c:v>
                </c:pt>
                <c:pt idx="1">
                  <c:v>38</c:v>
                </c:pt>
              </c:numCache>
            </c:numRef>
          </c:val>
        </c:ser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2679116437878914"/>
          <c:y val="0.75916324412936753"/>
          <c:w val="0.43302931814374546"/>
          <c:h val="0.1340941335035824"/>
        </c:manualLayout>
      </c:layout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Наличие категорий </a:t>
            </a:r>
          </a:p>
        </c:rich>
      </c:tx>
      <c:layout>
        <c:manualLayout>
          <c:xMode val="edge"/>
          <c:yMode val="edge"/>
          <c:x val="0.28216867469879531"/>
          <c:y val="2.9090909090909098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6405528708053141"/>
          <c:y val="5.7067819203987513E-2"/>
          <c:w val="0.62886338002930353"/>
          <c:h val="0.827302235142367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Наличие категорий 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высшая кв. категория </c:v>
                </c:pt>
                <c:pt idx="1">
                  <c:v>первая кв. категория</c:v>
                </c:pt>
                <c:pt idx="2">
                  <c:v>отсутствие категории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</c:v>
                </c:pt>
                <c:pt idx="1">
                  <c:v>12</c:v>
                </c:pt>
                <c:pt idx="2">
                  <c:v>22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25121579759611579"/>
          <c:y val="0.75958203962675008"/>
          <c:w val="0.46248869493723527"/>
          <c:h val="0.17500465253579423"/>
        </c:manualLayout>
      </c:layout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6841</Words>
  <Characters>38994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1</cp:lastModifiedBy>
  <cp:revision>4</cp:revision>
  <cp:lastPrinted>2019-10-01T15:46:00Z</cp:lastPrinted>
  <dcterms:created xsi:type="dcterms:W3CDTF">2019-10-01T15:46:00Z</dcterms:created>
  <dcterms:modified xsi:type="dcterms:W3CDTF">2019-10-16T16:52:00Z</dcterms:modified>
</cp:coreProperties>
</file>